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1D2D5" w14:textId="18BE807A" w:rsidR="000D463E" w:rsidRPr="00FC1DE5" w:rsidRDefault="000D463E" w:rsidP="004D159C">
      <w:pPr>
        <w:spacing w:after="0"/>
        <w:rPr>
          <w:rFonts w:cstheme="minorHAnsi"/>
          <w:b/>
          <w:bCs/>
        </w:rPr>
      </w:pPr>
      <w:r w:rsidRPr="00FC1DE5">
        <w:rPr>
          <w:rFonts w:cstheme="minorHAnsi"/>
          <w:b/>
          <w:bCs/>
          <w:noProof/>
        </w:rPr>
        <w:drawing>
          <wp:inline distT="0" distB="0" distL="0" distR="0" wp14:anchorId="244F1155" wp14:editId="2E084C1A">
            <wp:extent cx="1816735" cy="560705"/>
            <wp:effectExtent l="0" t="0" r="0" b="0"/>
            <wp:docPr id="136100281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1501B7" w14:textId="24EFBF12" w:rsidR="006F2657" w:rsidRPr="00FC1DE5" w:rsidRDefault="0011257A" w:rsidP="004D159C">
      <w:pPr>
        <w:spacing w:after="0"/>
        <w:rPr>
          <w:rFonts w:cstheme="minorHAnsi"/>
          <w:b/>
          <w:bCs/>
        </w:rPr>
      </w:pPr>
      <w:bookmarkStart w:id="0" w:name="_Hlk189044824"/>
      <w:bookmarkStart w:id="1" w:name="_Hlk189044841"/>
      <w:r w:rsidRPr="00FC1DE5">
        <w:rPr>
          <w:rFonts w:cstheme="minorHAnsi"/>
          <w:b/>
          <w:bCs/>
        </w:rPr>
        <w:t>DJEČJI VRTIĆ VIDEK</w:t>
      </w:r>
    </w:p>
    <w:p w14:paraId="157A58B7" w14:textId="49DE7680" w:rsidR="006F2657" w:rsidRPr="00FC1DE5" w:rsidRDefault="0011257A" w:rsidP="004D159C">
      <w:pPr>
        <w:spacing w:after="0"/>
        <w:rPr>
          <w:rFonts w:cstheme="minorHAnsi"/>
          <w:b/>
          <w:bCs/>
        </w:rPr>
      </w:pPr>
      <w:r w:rsidRPr="00FC1DE5">
        <w:rPr>
          <w:rFonts w:cstheme="minorHAnsi"/>
          <w:b/>
          <w:bCs/>
        </w:rPr>
        <w:t xml:space="preserve">P. </w:t>
      </w:r>
      <w:proofErr w:type="spellStart"/>
      <w:r w:rsidRPr="00FC1DE5">
        <w:rPr>
          <w:rFonts w:cstheme="minorHAnsi"/>
          <w:b/>
          <w:bCs/>
        </w:rPr>
        <w:t>Beluhana</w:t>
      </w:r>
      <w:proofErr w:type="spellEnd"/>
      <w:r w:rsidRPr="00FC1DE5">
        <w:rPr>
          <w:rFonts w:cstheme="minorHAnsi"/>
          <w:b/>
          <w:bCs/>
        </w:rPr>
        <w:t xml:space="preserve"> 2B </w:t>
      </w:r>
      <w:r w:rsidR="006F2657" w:rsidRPr="00FC1DE5">
        <w:rPr>
          <w:rFonts w:cstheme="minorHAnsi"/>
          <w:b/>
          <w:bCs/>
        </w:rPr>
        <w:t>, Brdovec</w:t>
      </w:r>
    </w:p>
    <w:p w14:paraId="0D7D2AB4" w14:textId="44E69FB2" w:rsidR="006F2657" w:rsidRPr="00FC1DE5" w:rsidRDefault="006F2657" w:rsidP="00316BBB">
      <w:pPr>
        <w:spacing w:after="0"/>
        <w:rPr>
          <w:rFonts w:cstheme="minorHAnsi"/>
          <w:b/>
          <w:bCs/>
        </w:rPr>
      </w:pPr>
      <w:r w:rsidRPr="00FC1DE5">
        <w:rPr>
          <w:rFonts w:cstheme="minorHAnsi"/>
          <w:b/>
          <w:bCs/>
        </w:rPr>
        <w:t>10291 Prigorje Brdovečko</w:t>
      </w:r>
    </w:p>
    <w:bookmarkEnd w:id="0"/>
    <w:bookmarkEnd w:id="1"/>
    <w:p w14:paraId="2FACE03D" w14:textId="3DFB02D5" w:rsidR="006F2657" w:rsidRPr="00FC1DE5" w:rsidRDefault="006F2657" w:rsidP="004D159C">
      <w:pPr>
        <w:spacing w:after="0"/>
        <w:rPr>
          <w:rFonts w:cstheme="minorHAnsi"/>
        </w:rPr>
      </w:pPr>
      <w:r w:rsidRPr="00FC1DE5">
        <w:rPr>
          <w:rFonts w:cstheme="minorHAnsi"/>
        </w:rPr>
        <w:t>MB:</w:t>
      </w:r>
      <w:r w:rsidR="0011257A" w:rsidRPr="00FC1DE5">
        <w:rPr>
          <w:rFonts w:cstheme="minorHAnsi"/>
        </w:rPr>
        <w:t>05201667</w:t>
      </w:r>
    </w:p>
    <w:p w14:paraId="1008E04B" w14:textId="77777777" w:rsidR="00012579" w:rsidRPr="00FC1DE5" w:rsidRDefault="006F2657" w:rsidP="004D159C">
      <w:pPr>
        <w:spacing w:after="0"/>
        <w:rPr>
          <w:rFonts w:cstheme="minorHAnsi"/>
        </w:rPr>
      </w:pPr>
      <w:r w:rsidRPr="00FC1DE5">
        <w:rPr>
          <w:rFonts w:cstheme="minorHAnsi"/>
        </w:rPr>
        <w:t>OIB</w:t>
      </w:r>
      <w:r w:rsidR="0011257A" w:rsidRPr="00FC1DE5">
        <w:rPr>
          <w:rFonts w:cstheme="minorHAnsi"/>
        </w:rPr>
        <w:t>: 28313642290</w:t>
      </w:r>
      <w:r w:rsidR="00DA5D37" w:rsidRPr="00FC1DE5">
        <w:rPr>
          <w:rFonts w:cstheme="minorHAnsi"/>
        </w:rPr>
        <w:t xml:space="preserve"> </w:t>
      </w:r>
    </w:p>
    <w:p w14:paraId="207D161A" w14:textId="536CCD32" w:rsidR="006F2657" w:rsidRPr="00FC1DE5" w:rsidRDefault="006F2657" w:rsidP="004D159C">
      <w:pPr>
        <w:spacing w:after="0"/>
        <w:rPr>
          <w:rFonts w:cstheme="minorHAnsi"/>
        </w:rPr>
      </w:pPr>
      <w:r w:rsidRPr="00FC1DE5">
        <w:rPr>
          <w:rFonts w:cstheme="minorHAnsi"/>
        </w:rPr>
        <w:t>RKP:</w:t>
      </w:r>
      <w:r w:rsidR="0011257A" w:rsidRPr="00FC1DE5">
        <w:rPr>
          <w:rFonts w:cstheme="minorHAnsi"/>
        </w:rPr>
        <w:t xml:space="preserve"> 51054</w:t>
      </w:r>
      <w:r w:rsidRPr="00FC1DE5">
        <w:rPr>
          <w:rFonts w:cstheme="minorHAnsi"/>
        </w:rPr>
        <w:br/>
        <w:t>Razina: 21 – Proračunski korisnik JLP</w:t>
      </w:r>
      <w:r w:rsidR="004D159C" w:rsidRPr="00FC1DE5">
        <w:rPr>
          <w:rFonts w:cstheme="minorHAnsi"/>
        </w:rPr>
        <w:t>(R)</w:t>
      </w:r>
      <w:r w:rsidRPr="00FC1DE5">
        <w:rPr>
          <w:rFonts w:cstheme="minorHAnsi"/>
        </w:rPr>
        <w:t>S</w:t>
      </w:r>
    </w:p>
    <w:p w14:paraId="31626FA6" w14:textId="3DEB1B70" w:rsidR="006F2657" w:rsidRPr="00FC1DE5" w:rsidRDefault="006F2657" w:rsidP="004D159C">
      <w:pPr>
        <w:spacing w:after="0"/>
        <w:rPr>
          <w:rFonts w:cstheme="minorHAnsi"/>
        </w:rPr>
      </w:pPr>
      <w:r w:rsidRPr="00FC1DE5">
        <w:rPr>
          <w:rFonts w:cstheme="minorHAnsi"/>
        </w:rPr>
        <w:t xml:space="preserve">Šifra djelatnosti: </w:t>
      </w:r>
      <w:r w:rsidR="0011257A" w:rsidRPr="00FC1DE5">
        <w:rPr>
          <w:rFonts w:cstheme="minorHAnsi"/>
        </w:rPr>
        <w:t>8510</w:t>
      </w:r>
      <w:r w:rsidR="002D64DD" w:rsidRPr="00FC1DE5">
        <w:rPr>
          <w:rFonts w:cstheme="minorHAnsi"/>
        </w:rPr>
        <w:t xml:space="preserve"> </w:t>
      </w:r>
      <w:r w:rsidR="0011257A" w:rsidRPr="00FC1DE5">
        <w:rPr>
          <w:rFonts w:cstheme="minorHAnsi"/>
        </w:rPr>
        <w:t>- Predškolsko obrazovanje</w:t>
      </w:r>
    </w:p>
    <w:p w14:paraId="2240A9FC" w14:textId="77777777" w:rsidR="00DA5D37" w:rsidRPr="00FC1DE5" w:rsidRDefault="00DA5D37" w:rsidP="004D159C">
      <w:pPr>
        <w:spacing w:after="0"/>
        <w:rPr>
          <w:rFonts w:cstheme="minorHAnsi"/>
        </w:rPr>
      </w:pPr>
    </w:p>
    <w:p w14:paraId="68447845" w14:textId="1AA5FD25" w:rsidR="009123E4" w:rsidRPr="00FC1DE5" w:rsidRDefault="006F2657" w:rsidP="00C2488A">
      <w:pPr>
        <w:spacing w:after="0"/>
        <w:rPr>
          <w:rFonts w:cstheme="minorHAnsi"/>
        </w:rPr>
      </w:pPr>
      <w:r w:rsidRPr="00FC1DE5">
        <w:rPr>
          <w:rFonts w:cstheme="minorHAnsi"/>
        </w:rPr>
        <w:t xml:space="preserve">Brdovec, </w:t>
      </w:r>
      <w:r w:rsidR="00F9404A" w:rsidRPr="00FC1DE5">
        <w:rPr>
          <w:rFonts w:cstheme="minorHAnsi"/>
        </w:rPr>
        <w:t>2</w:t>
      </w:r>
      <w:r w:rsidR="0038282A">
        <w:rPr>
          <w:rFonts w:cstheme="minorHAnsi"/>
        </w:rPr>
        <w:t>9</w:t>
      </w:r>
      <w:r w:rsidR="003903BB" w:rsidRPr="00FC1DE5">
        <w:rPr>
          <w:rFonts w:cstheme="minorHAnsi"/>
        </w:rPr>
        <w:t>.0</w:t>
      </w:r>
      <w:r w:rsidR="0038282A">
        <w:rPr>
          <w:rFonts w:cstheme="minorHAnsi"/>
        </w:rPr>
        <w:t>8</w:t>
      </w:r>
      <w:r w:rsidR="003903BB" w:rsidRPr="00FC1DE5">
        <w:rPr>
          <w:rFonts w:cstheme="minorHAnsi"/>
        </w:rPr>
        <w:t>.202</w:t>
      </w:r>
      <w:r w:rsidR="00955BC6" w:rsidRPr="00FC1DE5">
        <w:rPr>
          <w:rFonts w:cstheme="minorHAnsi"/>
        </w:rPr>
        <w:t>5</w:t>
      </w:r>
      <w:r w:rsidRPr="00FC1DE5">
        <w:rPr>
          <w:rFonts w:cstheme="minorHAnsi"/>
        </w:rPr>
        <w:t>.</w:t>
      </w:r>
    </w:p>
    <w:p w14:paraId="1A0F4D2F" w14:textId="77777777" w:rsidR="00EA0EDF" w:rsidRPr="00FC1DE5" w:rsidRDefault="00EA0EDF" w:rsidP="00EA0EDF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16C11CD7" w14:textId="77777777" w:rsidR="0038282A" w:rsidRPr="007F1F60" w:rsidRDefault="0038282A" w:rsidP="0038282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7F1F60">
        <w:rPr>
          <w:rFonts w:eastAsia="Times New Roman" w:cstheme="minorHAnsi"/>
          <w:b/>
          <w:sz w:val="28"/>
          <w:szCs w:val="28"/>
        </w:rPr>
        <w:t xml:space="preserve">OBRAZLOŽENJE UZ IZVJEŠĆE O IZVRŠENJU FINANCIJSKOG PLANA </w:t>
      </w:r>
    </w:p>
    <w:p w14:paraId="7190C03A" w14:textId="26570A51" w:rsidR="00EA0EDF" w:rsidRPr="007F1F60" w:rsidRDefault="0038282A" w:rsidP="0038282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7F1F60">
        <w:rPr>
          <w:rFonts w:eastAsia="Times New Roman" w:cstheme="minorHAnsi"/>
          <w:b/>
          <w:sz w:val="28"/>
          <w:szCs w:val="28"/>
        </w:rPr>
        <w:t>za razdoblje 01.01. do 30.06.202</w:t>
      </w:r>
      <w:r w:rsidR="00D35725">
        <w:rPr>
          <w:rFonts w:eastAsia="Times New Roman" w:cstheme="minorHAnsi"/>
          <w:b/>
          <w:sz w:val="28"/>
          <w:szCs w:val="28"/>
        </w:rPr>
        <w:t>5</w:t>
      </w:r>
      <w:r w:rsidRPr="007F1F60">
        <w:rPr>
          <w:rFonts w:eastAsia="Times New Roman" w:cstheme="minorHAnsi"/>
          <w:b/>
          <w:sz w:val="28"/>
          <w:szCs w:val="28"/>
        </w:rPr>
        <w:t>. godine</w:t>
      </w:r>
    </w:p>
    <w:p w14:paraId="627744A7" w14:textId="77777777" w:rsidR="0038282A" w:rsidRDefault="0038282A" w:rsidP="0038282A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312BC331" w14:textId="77777777" w:rsidR="0038282A" w:rsidRPr="00FC1DE5" w:rsidRDefault="0038282A" w:rsidP="0038282A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436AFD6E" w14:textId="77777777" w:rsidR="00F04B13" w:rsidRPr="00FC1DE5" w:rsidRDefault="00F04B13" w:rsidP="00EA0EDF">
      <w:pPr>
        <w:jc w:val="both"/>
        <w:rPr>
          <w:rFonts w:cstheme="minorHAnsi"/>
          <w:bCs/>
          <w:iCs/>
        </w:rPr>
      </w:pPr>
      <w:r w:rsidRPr="00FC1DE5">
        <w:rPr>
          <w:rFonts w:cstheme="minorHAnsi"/>
          <w:bCs/>
          <w:iCs/>
        </w:rPr>
        <w:t>Dječji vrtić Videk je javna ustanova koja ostvaruje program  ranog i predškolskog odgoja, obrazovanja, zdravstvene zaštite, prehrane i socijalne skrbi djece od navršenih 6 mj. do polaska u osnovnu školu.</w:t>
      </w:r>
    </w:p>
    <w:p w14:paraId="0D847F1F" w14:textId="601FDD64" w:rsidR="0038282A" w:rsidRPr="0038282A" w:rsidRDefault="0038282A" w:rsidP="0038282A">
      <w:pPr>
        <w:jc w:val="both"/>
        <w:rPr>
          <w:rFonts w:cstheme="minorHAnsi"/>
          <w:bCs/>
          <w:iCs/>
        </w:rPr>
      </w:pPr>
      <w:r w:rsidRPr="0038282A">
        <w:rPr>
          <w:rFonts w:cstheme="minorHAnsi"/>
          <w:bCs/>
          <w:iCs/>
        </w:rPr>
        <w:t>Dječji Vrtić Vide</w:t>
      </w:r>
      <w:r w:rsidR="007F1F60">
        <w:rPr>
          <w:rFonts w:cstheme="minorHAnsi"/>
          <w:bCs/>
          <w:iCs/>
        </w:rPr>
        <w:t>k je</w:t>
      </w:r>
      <w:r w:rsidRPr="0038282A">
        <w:rPr>
          <w:rFonts w:cstheme="minorHAnsi"/>
          <w:bCs/>
          <w:iCs/>
        </w:rPr>
        <w:t xml:space="preserve"> proračunski korisnik Općine Brdovec koji  posluje u sustavu lokalne riznice.</w:t>
      </w:r>
    </w:p>
    <w:p w14:paraId="4E69BE54" w14:textId="77777777" w:rsidR="007F1F60" w:rsidRDefault="0038282A" w:rsidP="007F1F60">
      <w:pPr>
        <w:pStyle w:val="Bezproreda"/>
      </w:pPr>
      <w:r w:rsidRPr="0038282A">
        <w:t>Sastavni dio Izvještaja o izvršenju financijskog plana Dječjeg vrtića Videk</w:t>
      </w:r>
      <w:r w:rsidR="007F1F60">
        <w:t xml:space="preserve"> </w:t>
      </w:r>
    </w:p>
    <w:p w14:paraId="2F0D7CA3" w14:textId="7C687552" w:rsidR="0038282A" w:rsidRDefault="0038282A" w:rsidP="007F1F60">
      <w:pPr>
        <w:pStyle w:val="Bezproreda"/>
      </w:pPr>
      <w:r w:rsidRPr="0038282A">
        <w:t>za razdoblje 01.01. – 30.06.202</w:t>
      </w:r>
      <w:r>
        <w:t>5</w:t>
      </w:r>
      <w:r w:rsidRPr="0038282A">
        <w:t xml:space="preserve">. godinu čine: </w:t>
      </w:r>
    </w:p>
    <w:p w14:paraId="74C70E8F" w14:textId="77777777" w:rsidR="007F1F60" w:rsidRPr="0038282A" w:rsidRDefault="007F1F60" w:rsidP="007F1F60">
      <w:pPr>
        <w:pStyle w:val="Bezproreda"/>
      </w:pPr>
    </w:p>
    <w:p w14:paraId="337351C8" w14:textId="77777777" w:rsidR="0038282A" w:rsidRPr="0038282A" w:rsidRDefault="0038282A" w:rsidP="0038282A">
      <w:pPr>
        <w:jc w:val="both"/>
        <w:rPr>
          <w:rFonts w:cstheme="minorHAnsi"/>
          <w:bCs/>
          <w:iCs/>
        </w:rPr>
      </w:pPr>
      <w:r w:rsidRPr="0038282A">
        <w:rPr>
          <w:rFonts w:cstheme="minorHAnsi"/>
          <w:bCs/>
          <w:iCs/>
        </w:rPr>
        <w:t xml:space="preserve">1. Opći dio financijskog plana koji čine Račun prihoda i rashoda financiranja na razini odjeljka ekonomske klasifikacije </w:t>
      </w:r>
    </w:p>
    <w:p w14:paraId="196E859D" w14:textId="5E58FC06" w:rsidR="00EA0EDF" w:rsidRPr="00FC1DE5" w:rsidRDefault="0038282A" w:rsidP="0038282A">
      <w:pPr>
        <w:jc w:val="both"/>
        <w:rPr>
          <w:rFonts w:cstheme="minorHAnsi"/>
          <w:bCs/>
          <w:iCs/>
        </w:rPr>
      </w:pPr>
      <w:r w:rsidRPr="0038282A">
        <w:rPr>
          <w:rFonts w:cstheme="minorHAnsi"/>
          <w:bCs/>
          <w:iCs/>
        </w:rPr>
        <w:t xml:space="preserve">2. Posebni dio financijskog plana iskazan po organizacijskoj i programskoj klasifikaciji te razini odjeljka ekonomske klasifikacije </w:t>
      </w:r>
      <w:r w:rsidR="00EA0EDF" w:rsidRPr="00FC1DE5">
        <w:rPr>
          <w:rFonts w:cstheme="minorHAnsi"/>
          <w:bCs/>
          <w:iCs/>
        </w:rPr>
        <w:t>plan</w:t>
      </w:r>
      <w:r w:rsidR="007F1F60">
        <w:rPr>
          <w:rFonts w:cstheme="minorHAnsi"/>
          <w:bCs/>
          <w:iCs/>
        </w:rPr>
        <w:t>a</w:t>
      </w:r>
      <w:r w:rsidR="00EA0EDF" w:rsidRPr="00FC1DE5">
        <w:rPr>
          <w:rFonts w:cstheme="minorHAnsi"/>
          <w:bCs/>
          <w:iCs/>
        </w:rPr>
        <w:t xml:space="preserve">. </w:t>
      </w:r>
    </w:p>
    <w:p w14:paraId="47923E28" w14:textId="77777777" w:rsidR="007F1F60" w:rsidRDefault="007F1F60" w:rsidP="00EA0EDF">
      <w:pPr>
        <w:jc w:val="both"/>
        <w:rPr>
          <w:rFonts w:cstheme="minorHAnsi"/>
          <w:bCs/>
          <w:iCs/>
        </w:rPr>
      </w:pPr>
    </w:p>
    <w:p w14:paraId="5E2BABFF" w14:textId="16C96772" w:rsidR="00EA0EDF" w:rsidRDefault="00EA0EDF" w:rsidP="00EA0EDF">
      <w:pPr>
        <w:jc w:val="both"/>
        <w:rPr>
          <w:rFonts w:cstheme="minorHAnsi"/>
          <w:bCs/>
          <w:iCs/>
        </w:rPr>
      </w:pPr>
      <w:r w:rsidRPr="00FC1DE5">
        <w:rPr>
          <w:rFonts w:cstheme="minorHAnsi"/>
          <w:bCs/>
          <w:iCs/>
        </w:rPr>
        <w:t>Izvještaj o izvršenju financijskog plana Dječjeg vrtića Videk za razdoblje od 01.01.202</w:t>
      </w:r>
      <w:r w:rsidR="0038282A">
        <w:rPr>
          <w:rFonts w:cstheme="minorHAnsi"/>
          <w:bCs/>
          <w:iCs/>
        </w:rPr>
        <w:t>5</w:t>
      </w:r>
      <w:r w:rsidRPr="00FC1DE5">
        <w:rPr>
          <w:rFonts w:cstheme="minorHAnsi"/>
          <w:bCs/>
          <w:iCs/>
        </w:rPr>
        <w:t>. do 3</w:t>
      </w:r>
      <w:r w:rsidR="0038282A">
        <w:rPr>
          <w:rFonts w:cstheme="minorHAnsi"/>
          <w:bCs/>
          <w:iCs/>
        </w:rPr>
        <w:t>0.06.2025.</w:t>
      </w:r>
      <w:r w:rsidRPr="00FC1DE5">
        <w:rPr>
          <w:rFonts w:cstheme="minorHAnsi"/>
          <w:bCs/>
          <w:iCs/>
        </w:rPr>
        <w:t xml:space="preserve"> godine sadrži sljedeće:</w:t>
      </w:r>
    </w:p>
    <w:p w14:paraId="2C36CE54" w14:textId="77777777" w:rsidR="00F04B13" w:rsidRDefault="00F04B13" w:rsidP="00F04B13">
      <w:pPr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b/>
          <w:i/>
        </w:rPr>
      </w:pPr>
      <w:r w:rsidRPr="00FC1DE5">
        <w:rPr>
          <w:rFonts w:eastAsia="Times New Roman" w:cstheme="minorHAnsi"/>
          <w:b/>
          <w:i/>
        </w:rPr>
        <w:t>OPĆI DIO  IZVJEŠTAJA O IZVRŠENJU FINANCIJSKOG PLANA</w:t>
      </w:r>
    </w:p>
    <w:p w14:paraId="1885F772" w14:textId="77777777" w:rsidR="00752843" w:rsidRDefault="00752843" w:rsidP="00752843">
      <w:pPr>
        <w:spacing w:after="0" w:line="240" w:lineRule="auto"/>
        <w:ind w:left="720"/>
        <w:jc w:val="both"/>
        <w:rPr>
          <w:rFonts w:eastAsia="Times New Roman" w:cstheme="minorHAnsi"/>
          <w:b/>
          <w:i/>
        </w:rPr>
      </w:pPr>
    </w:p>
    <w:p w14:paraId="71FFAF19" w14:textId="6E1228F8" w:rsidR="004877BB" w:rsidRDefault="00752843" w:rsidP="004877BB">
      <w:pPr>
        <w:spacing w:after="0" w:line="240" w:lineRule="auto"/>
        <w:jc w:val="both"/>
        <w:rPr>
          <w:rFonts w:eastAsia="Times New Roman" w:cstheme="minorHAnsi"/>
          <w:b/>
          <w:i/>
        </w:rPr>
      </w:pPr>
      <w:r w:rsidRPr="00752843">
        <w:rPr>
          <w:noProof/>
        </w:rPr>
        <w:drawing>
          <wp:inline distT="0" distB="0" distL="0" distR="0" wp14:anchorId="49BA97EC" wp14:editId="13A93C52">
            <wp:extent cx="6378575" cy="1847819"/>
            <wp:effectExtent l="0" t="0" r="3175" b="635"/>
            <wp:docPr id="1519158876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148" cy="1851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09C04" w14:textId="77777777" w:rsidR="00752843" w:rsidRDefault="00752843" w:rsidP="004877BB">
      <w:pPr>
        <w:spacing w:after="0" w:line="240" w:lineRule="auto"/>
        <w:jc w:val="both"/>
        <w:rPr>
          <w:rFonts w:eastAsia="Times New Roman" w:cstheme="minorHAnsi"/>
          <w:b/>
          <w:i/>
        </w:rPr>
      </w:pPr>
    </w:p>
    <w:p w14:paraId="12D6213A" w14:textId="77777777" w:rsidR="00EC24C3" w:rsidRDefault="00EC24C3" w:rsidP="00EC24C3">
      <w:pPr>
        <w:spacing w:after="0" w:line="240" w:lineRule="auto"/>
        <w:ind w:left="720"/>
        <w:rPr>
          <w:rFonts w:eastAsia="Times New Roman" w:cstheme="minorHAnsi"/>
          <w:b/>
          <w:i/>
        </w:rPr>
      </w:pPr>
    </w:p>
    <w:p w14:paraId="59236944" w14:textId="77777777" w:rsidR="00951C0D" w:rsidRDefault="00951C0D" w:rsidP="00EC24C3">
      <w:pPr>
        <w:spacing w:after="0" w:line="240" w:lineRule="auto"/>
        <w:ind w:left="720"/>
        <w:rPr>
          <w:rFonts w:eastAsia="Times New Roman" w:cstheme="minorHAnsi"/>
          <w:b/>
          <w:i/>
        </w:rPr>
      </w:pPr>
    </w:p>
    <w:p w14:paraId="48AA4C2C" w14:textId="75DBF86B" w:rsidR="00EA0EDF" w:rsidRPr="00FC1DE5" w:rsidRDefault="00EA0EDF" w:rsidP="00EA0EDF">
      <w:pPr>
        <w:numPr>
          <w:ilvl w:val="0"/>
          <w:numId w:val="5"/>
        </w:numPr>
        <w:spacing w:after="0" w:line="240" w:lineRule="auto"/>
        <w:rPr>
          <w:rFonts w:eastAsia="Times New Roman" w:cstheme="minorHAnsi"/>
          <w:b/>
          <w:i/>
        </w:rPr>
      </w:pPr>
      <w:r w:rsidRPr="00FC1DE5">
        <w:rPr>
          <w:rFonts w:eastAsia="Times New Roman" w:cstheme="minorHAnsi"/>
          <w:b/>
          <w:i/>
        </w:rPr>
        <w:t>RAČUN PRIHODA I RASHODA : prihodi i rashodi po ekonomskoj klasifikaciji</w:t>
      </w:r>
    </w:p>
    <w:p w14:paraId="48391F5B" w14:textId="77777777" w:rsidR="00EA0EDF" w:rsidRPr="00FC1DE5" w:rsidRDefault="00EA0EDF" w:rsidP="00EA0EDF">
      <w:pPr>
        <w:spacing w:after="0" w:line="240" w:lineRule="auto"/>
        <w:jc w:val="both"/>
        <w:rPr>
          <w:rFonts w:eastAsia="Times New Roman" w:cstheme="minorHAnsi"/>
          <w:bCs/>
          <w:iCs/>
        </w:rPr>
      </w:pPr>
    </w:p>
    <w:p w14:paraId="1DF87F22" w14:textId="77777777" w:rsidR="00EA0EDF" w:rsidRPr="00FC1DE5" w:rsidRDefault="00EA0EDF" w:rsidP="00C31FFA">
      <w:pPr>
        <w:spacing w:after="0"/>
        <w:jc w:val="both"/>
        <w:rPr>
          <w:rFonts w:cstheme="minorHAnsi"/>
          <w:shd w:val="clear" w:color="auto" w:fill="FFFFFF"/>
        </w:rPr>
      </w:pPr>
    </w:p>
    <w:p w14:paraId="22EA88A5" w14:textId="77777777" w:rsidR="00E50260" w:rsidRDefault="002934DA" w:rsidP="00F04B13">
      <w:pPr>
        <w:jc w:val="both"/>
        <w:rPr>
          <w:rFonts w:cstheme="minorHAnsi"/>
          <w:bCs/>
          <w:i/>
          <w:iCs/>
          <w:lang w:eastAsia="hr-HR"/>
        </w:rPr>
      </w:pPr>
      <w:r w:rsidRPr="00FC1DE5">
        <w:rPr>
          <w:rFonts w:cstheme="minorHAnsi"/>
          <w:bCs/>
          <w:i/>
          <w:iCs/>
          <w:lang w:eastAsia="hr-HR"/>
        </w:rPr>
        <w:t>Skupina 6- Prihodi</w:t>
      </w:r>
      <w:r w:rsidR="00E50260">
        <w:rPr>
          <w:rFonts w:cstheme="minorHAnsi"/>
          <w:bCs/>
          <w:i/>
          <w:iCs/>
          <w:lang w:eastAsia="hr-HR"/>
        </w:rPr>
        <w:t xml:space="preserve"> poslovanja</w:t>
      </w:r>
    </w:p>
    <w:p w14:paraId="0DF17961" w14:textId="26B949EA" w:rsidR="00E50260" w:rsidRDefault="00E50260" w:rsidP="007F1F60">
      <w:pPr>
        <w:pStyle w:val="Bezproreda"/>
      </w:pPr>
      <w:r>
        <w:rPr>
          <w:lang w:eastAsia="hr-HR"/>
        </w:rPr>
        <w:t>Prihodi poslovanja čine prihodi</w:t>
      </w:r>
      <w:r w:rsidR="002934DA" w:rsidRPr="00FC1DE5">
        <w:rPr>
          <w:lang w:eastAsia="hr-HR"/>
        </w:rPr>
        <w:t xml:space="preserve"> od upravnih i administrativnih pristojbi, pristojbi po posebnim propisima i naknada</w:t>
      </w:r>
      <w:r>
        <w:rPr>
          <w:lang w:eastAsia="hr-HR"/>
        </w:rPr>
        <w:t xml:space="preserve">, </w:t>
      </w:r>
      <w:r w:rsidR="00F04B13" w:rsidRPr="00FC1DE5">
        <w:rPr>
          <w:lang w:eastAsia="hr-HR"/>
        </w:rPr>
        <w:t xml:space="preserve">Prihodi od prodaje proizvoda i robe te pružanja usluga i prihodi od donacija </w:t>
      </w:r>
      <w:r>
        <w:rPr>
          <w:lang w:eastAsia="hr-HR"/>
        </w:rPr>
        <w:t>i</w:t>
      </w:r>
      <w:r w:rsidR="00F04B13" w:rsidRPr="00FC1DE5">
        <w:rPr>
          <w:lang w:eastAsia="hr-HR"/>
        </w:rPr>
        <w:t xml:space="preserve"> Prihodi od nadležnog proračuna i od HZZ</w:t>
      </w:r>
      <w:r w:rsidR="00452A20" w:rsidRPr="00FC1DE5">
        <w:rPr>
          <w:lang w:eastAsia="hr-HR"/>
        </w:rPr>
        <w:t>O</w:t>
      </w:r>
      <w:r w:rsidR="00F04B13" w:rsidRPr="00FC1DE5">
        <w:rPr>
          <w:lang w:eastAsia="hr-HR"/>
        </w:rPr>
        <w:t xml:space="preserve">-a </w:t>
      </w:r>
      <w:r w:rsidR="00012579" w:rsidRPr="00FC1DE5">
        <w:rPr>
          <w:lang w:eastAsia="hr-HR"/>
        </w:rPr>
        <w:t>na temelju</w:t>
      </w:r>
      <w:r w:rsidR="00F04B13" w:rsidRPr="00FC1DE5">
        <w:rPr>
          <w:lang w:eastAsia="hr-HR"/>
        </w:rPr>
        <w:t xml:space="preserve"> ugovornih obveza</w:t>
      </w:r>
      <w:r>
        <w:rPr>
          <w:lang w:eastAsia="hr-HR"/>
        </w:rPr>
        <w:t>.</w:t>
      </w:r>
      <w:r w:rsidRPr="00E50260">
        <w:t xml:space="preserve"> </w:t>
      </w:r>
    </w:p>
    <w:p w14:paraId="18591E82" w14:textId="1E45453B" w:rsidR="00951C0D" w:rsidRDefault="00951C0D" w:rsidP="00951C0D">
      <w:pPr>
        <w:spacing w:after="0" w:line="240" w:lineRule="auto"/>
        <w:jc w:val="both"/>
        <w:rPr>
          <w:rFonts w:eastAsia="Times New Roman" w:cstheme="minorHAnsi"/>
          <w:bCs/>
          <w:iCs/>
        </w:rPr>
      </w:pPr>
      <w:r w:rsidRPr="00752843">
        <w:rPr>
          <w:rFonts w:eastAsia="Times New Roman" w:cstheme="minorHAnsi"/>
          <w:bCs/>
          <w:iCs/>
        </w:rPr>
        <w:t xml:space="preserve">Ukupni prihodi </w:t>
      </w:r>
      <w:r>
        <w:rPr>
          <w:rFonts w:eastAsia="Times New Roman" w:cstheme="minorHAnsi"/>
          <w:bCs/>
          <w:iCs/>
        </w:rPr>
        <w:t>iznose 896.422,14eura, te iznose indeks 45,90% tekućeg plana na 2025.godinu.</w:t>
      </w:r>
    </w:p>
    <w:p w14:paraId="33A31FA3" w14:textId="2DF42CAE" w:rsidR="00E50260" w:rsidRDefault="00E50260" w:rsidP="007F1F60">
      <w:pPr>
        <w:pStyle w:val="Bezproreda"/>
        <w:rPr>
          <w:lang w:eastAsia="hr-HR"/>
        </w:rPr>
      </w:pPr>
    </w:p>
    <w:p w14:paraId="5FD39B7B" w14:textId="77777777" w:rsidR="007F1F60" w:rsidRPr="00E50260" w:rsidRDefault="007F1F60" w:rsidP="007F1F60">
      <w:pPr>
        <w:pStyle w:val="Bezproreda"/>
        <w:rPr>
          <w:lang w:eastAsia="hr-HR"/>
        </w:rPr>
      </w:pPr>
    </w:p>
    <w:p w14:paraId="68DEFD75" w14:textId="6F2CDCBF" w:rsidR="00F04B13" w:rsidRDefault="00F04B13" w:rsidP="00FF62EE">
      <w:pPr>
        <w:rPr>
          <w:rFonts w:cstheme="minorHAnsi"/>
          <w:bCs/>
          <w:i/>
          <w:iCs/>
          <w:lang w:eastAsia="hr-HR"/>
        </w:rPr>
      </w:pPr>
      <w:r w:rsidRPr="00FC1DE5">
        <w:rPr>
          <w:rFonts w:cstheme="minorHAnsi"/>
          <w:bCs/>
          <w:i/>
          <w:iCs/>
          <w:lang w:eastAsia="hr-HR"/>
        </w:rPr>
        <w:t xml:space="preserve">Skupina 3 – Rashodi </w:t>
      </w:r>
      <w:r w:rsidR="004E6631">
        <w:rPr>
          <w:rFonts w:cstheme="minorHAnsi"/>
          <w:bCs/>
          <w:i/>
          <w:iCs/>
          <w:lang w:eastAsia="hr-HR"/>
        </w:rPr>
        <w:t>poslovanja</w:t>
      </w:r>
    </w:p>
    <w:p w14:paraId="2617C3DB" w14:textId="4E91AF22" w:rsidR="00951C0D" w:rsidRPr="00FC1DE5" w:rsidRDefault="00951C0D" w:rsidP="00FF62EE">
      <w:pPr>
        <w:rPr>
          <w:rFonts w:cstheme="minorHAnsi"/>
          <w:bCs/>
          <w:i/>
          <w:iCs/>
          <w:lang w:eastAsia="hr-HR"/>
        </w:rPr>
      </w:pPr>
      <w:r w:rsidRPr="00951C0D">
        <w:rPr>
          <w:rFonts w:cstheme="minorHAnsi"/>
          <w:bCs/>
          <w:i/>
          <w:iCs/>
          <w:lang w:eastAsia="hr-HR"/>
        </w:rPr>
        <w:t>Ukupni rashodi iznose 896.422,14eura, te iznose indeks 45,90</w:t>
      </w:r>
      <w:r>
        <w:rPr>
          <w:rFonts w:cstheme="minorHAnsi"/>
          <w:bCs/>
          <w:i/>
          <w:iCs/>
          <w:lang w:eastAsia="hr-HR"/>
        </w:rPr>
        <w:t xml:space="preserve">%tekućeg </w:t>
      </w:r>
      <w:r w:rsidRPr="00951C0D">
        <w:rPr>
          <w:rFonts w:cstheme="minorHAnsi"/>
          <w:bCs/>
          <w:i/>
          <w:iCs/>
          <w:lang w:eastAsia="hr-HR"/>
        </w:rPr>
        <w:t>plana za 2025.godinu</w:t>
      </w:r>
    </w:p>
    <w:p w14:paraId="32F7F0DB" w14:textId="77777777" w:rsidR="004E6631" w:rsidRDefault="008155D8" w:rsidP="007F1F60">
      <w:pPr>
        <w:pStyle w:val="Bezproreda"/>
        <w:rPr>
          <w:lang w:eastAsia="hr-HR"/>
        </w:rPr>
      </w:pPr>
      <w:r w:rsidRPr="00FC1DE5">
        <w:rPr>
          <w:lang w:eastAsia="hr-HR"/>
        </w:rPr>
        <w:t>R</w:t>
      </w:r>
      <w:r w:rsidR="00F04B13" w:rsidRPr="00FC1DE5">
        <w:rPr>
          <w:lang w:eastAsia="hr-HR"/>
        </w:rPr>
        <w:t>ashod</w:t>
      </w:r>
      <w:r w:rsidRPr="00FC1DE5">
        <w:rPr>
          <w:lang w:eastAsia="hr-HR"/>
        </w:rPr>
        <w:t>i</w:t>
      </w:r>
      <w:r w:rsidR="00F04B13" w:rsidRPr="00FC1DE5">
        <w:rPr>
          <w:lang w:eastAsia="hr-HR"/>
        </w:rPr>
        <w:t xml:space="preserve"> </w:t>
      </w:r>
      <w:r w:rsidR="004E6631">
        <w:rPr>
          <w:lang w:eastAsia="hr-HR"/>
        </w:rPr>
        <w:t xml:space="preserve">poslovanja čine rashodi </w:t>
      </w:r>
      <w:r w:rsidR="00F04B13" w:rsidRPr="00FC1DE5">
        <w:rPr>
          <w:lang w:eastAsia="hr-HR"/>
        </w:rPr>
        <w:t xml:space="preserve">za zaposlene </w:t>
      </w:r>
      <w:r w:rsidR="0014166C">
        <w:rPr>
          <w:lang w:eastAsia="hr-HR"/>
        </w:rPr>
        <w:t xml:space="preserve">su </w:t>
      </w:r>
      <w:r w:rsidR="00F04B13" w:rsidRPr="00FC1DE5">
        <w:rPr>
          <w:lang w:eastAsia="hr-HR"/>
        </w:rPr>
        <w:t xml:space="preserve">plaće </w:t>
      </w:r>
      <w:r w:rsidR="00B36032" w:rsidRPr="00FC1DE5">
        <w:rPr>
          <w:lang w:eastAsia="hr-HR"/>
        </w:rPr>
        <w:t xml:space="preserve">za </w:t>
      </w:r>
      <w:r w:rsidR="0014166C">
        <w:rPr>
          <w:lang w:eastAsia="hr-HR"/>
        </w:rPr>
        <w:t>zaposlenike</w:t>
      </w:r>
      <w:r w:rsidR="00B36032" w:rsidRPr="00FC1DE5">
        <w:rPr>
          <w:lang w:eastAsia="hr-HR"/>
        </w:rPr>
        <w:t xml:space="preserve"> vrtića</w:t>
      </w:r>
      <w:r w:rsidR="00393E9F" w:rsidRPr="00FC1DE5">
        <w:rPr>
          <w:lang w:eastAsia="hr-HR"/>
        </w:rPr>
        <w:t xml:space="preserve"> </w:t>
      </w:r>
      <w:r w:rsidR="00B36032" w:rsidRPr="00FC1DE5">
        <w:rPr>
          <w:lang w:eastAsia="hr-HR"/>
        </w:rPr>
        <w:t xml:space="preserve">te ostalih </w:t>
      </w:r>
      <w:r w:rsidR="0014166C">
        <w:rPr>
          <w:lang w:eastAsia="hr-HR"/>
        </w:rPr>
        <w:t xml:space="preserve">materijalnih </w:t>
      </w:r>
      <w:r w:rsidR="00B36032" w:rsidRPr="00FC1DE5">
        <w:rPr>
          <w:lang w:eastAsia="hr-HR"/>
        </w:rPr>
        <w:t>rashoda za zaposlene</w:t>
      </w:r>
      <w:r w:rsidR="004E6631">
        <w:rPr>
          <w:lang w:eastAsia="hr-HR"/>
        </w:rPr>
        <w:t>, materijalni rashodi i financijski rashodi.</w:t>
      </w:r>
    </w:p>
    <w:p w14:paraId="4DAE6CC3" w14:textId="6CDFCD9C" w:rsidR="00F04B13" w:rsidRDefault="0014166C" w:rsidP="007F1F60">
      <w:pPr>
        <w:pStyle w:val="Bezproreda"/>
        <w:rPr>
          <w:lang w:eastAsia="hr-HR"/>
        </w:rPr>
      </w:pPr>
      <w:r w:rsidRPr="0014166C">
        <w:rPr>
          <w:lang w:eastAsia="hr-HR"/>
        </w:rPr>
        <w:t>Tekući plan za 202</w:t>
      </w:r>
      <w:r w:rsidR="004E6631">
        <w:rPr>
          <w:lang w:eastAsia="hr-HR"/>
        </w:rPr>
        <w:t>5</w:t>
      </w:r>
      <w:r w:rsidRPr="0014166C">
        <w:rPr>
          <w:lang w:eastAsia="hr-HR"/>
        </w:rPr>
        <w:t xml:space="preserve">. u odnosu na izvršenje čini indeks </w:t>
      </w:r>
      <w:r w:rsidR="004E6631">
        <w:rPr>
          <w:lang w:eastAsia="hr-HR"/>
        </w:rPr>
        <w:t>49,32</w:t>
      </w:r>
      <w:r w:rsidRPr="0014166C">
        <w:rPr>
          <w:lang w:eastAsia="hr-HR"/>
        </w:rPr>
        <w:t>%.</w:t>
      </w:r>
    </w:p>
    <w:p w14:paraId="3D2309CC" w14:textId="77777777" w:rsidR="007F1F60" w:rsidRPr="00FC1DE5" w:rsidRDefault="007F1F60" w:rsidP="007F1F60">
      <w:pPr>
        <w:pStyle w:val="Bezproreda"/>
        <w:rPr>
          <w:lang w:eastAsia="hr-HR"/>
        </w:rPr>
      </w:pPr>
    </w:p>
    <w:p w14:paraId="1CEDC1A4" w14:textId="7041C916" w:rsidR="00F04B13" w:rsidRDefault="00F04B13" w:rsidP="007F1F60">
      <w:pPr>
        <w:pStyle w:val="Bezproreda"/>
        <w:rPr>
          <w:i/>
          <w:iCs/>
          <w:lang w:eastAsia="hr-HR"/>
        </w:rPr>
      </w:pPr>
      <w:r w:rsidRPr="007F1F60">
        <w:rPr>
          <w:i/>
          <w:iCs/>
          <w:lang w:eastAsia="hr-HR"/>
        </w:rPr>
        <w:t>Skupina 4 -</w:t>
      </w:r>
      <w:r w:rsidR="004E6631" w:rsidRPr="007F1F60">
        <w:rPr>
          <w:i/>
          <w:iCs/>
          <w:lang w:eastAsia="hr-HR"/>
        </w:rPr>
        <w:t>Rashodi za nabavu nefinancijske imovine</w:t>
      </w:r>
    </w:p>
    <w:p w14:paraId="76D3D9D5" w14:textId="64D2BD51" w:rsidR="007F1F60" w:rsidRPr="007F1F60" w:rsidRDefault="007F1F60" w:rsidP="007F1F60">
      <w:pPr>
        <w:pStyle w:val="Bezproreda"/>
        <w:rPr>
          <w:i/>
          <w:iCs/>
          <w:lang w:eastAsia="hr-HR"/>
        </w:rPr>
      </w:pPr>
      <w:r w:rsidRPr="007F1F60">
        <w:rPr>
          <w:i/>
          <w:iCs/>
          <w:lang w:eastAsia="hr-HR"/>
        </w:rPr>
        <w:t>Rashodi za nabavu</w:t>
      </w:r>
      <w:r>
        <w:rPr>
          <w:i/>
          <w:iCs/>
          <w:lang w:eastAsia="hr-HR"/>
        </w:rPr>
        <w:t xml:space="preserve"> nefinancijske imovine čine rashodi za</w:t>
      </w:r>
      <w:r w:rsidRPr="007F1F60">
        <w:rPr>
          <w:i/>
          <w:iCs/>
          <w:lang w:eastAsia="hr-HR"/>
        </w:rPr>
        <w:t xml:space="preserve"> proizvedene dugotrajne imovine</w:t>
      </w:r>
      <w:r>
        <w:rPr>
          <w:i/>
          <w:iCs/>
          <w:lang w:eastAsia="hr-HR"/>
        </w:rPr>
        <w:t>.</w:t>
      </w:r>
    </w:p>
    <w:p w14:paraId="5777619C" w14:textId="28E475FE" w:rsidR="00D545A5" w:rsidRDefault="00D545A5" w:rsidP="007F1F60">
      <w:pPr>
        <w:pStyle w:val="Bezproreda"/>
        <w:rPr>
          <w:shd w:val="clear" w:color="auto" w:fill="FFFFFF"/>
        </w:rPr>
      </w:pPr>
      <w:r w:rsidRPr="007F1F60">
        <w:rPr>
          <w:shd w:val="clear" w:color="auto" w:fill="FFFFFF"/>
        </w:rPr>
        <w:t>Tekući plan za 2025. u odnosu na izvršenje čini indeks 1,20%.</w:t>
      </w:r>
    </w:p>
    <w:p w14:paraId="6F081EB6" w14:textId="77777777" w:rsidR="007F1F60" w:rsidRDefault="007F1F60" w:rsidP="007F1F60">
      <w:pPr>
        <w:pStyle w:val="Bezproreda"/>
        <w:rPr>
          <w:shd w:val="clear" w:color="auto" w:fill="FFFFFF"/>
        </w:rPr>
      </w:pPr>
    </w:p>
    <w:p w14:paraId="6B197D6A" w14:textId="77777777" w:rsidR="00A113C1" w:rsidRPr="00FC1DE5" w:rsidRDefault="00A113C1" w:rsidP="00DC1001">
      <w:pPr>
        <w:spacing w:after="0"/>
        <w:jc w:val="both"/>
        <w:rPr>
          <w:rFonts w:cstheme="minorHAnsi"/>
          <w:shd w:val="clear" w:color="auto" w:fill="FFFFFF"/>
        </w:rPr>
      </w:pPr>
    </w:p>
    <w:p w14:paraId="79D0DBE0" w14:textId="12AD53DC" w:rsidR="00262FF4" w:rsidRPr="00FC1DE5" w:rsidRDefault="00262FF4" w:rsidP="00262FF4">
      <w:pPr>
        <w:spacing w:after="0" w:line="276" w:lineRule="auto"/>
        <w:jc w:val="both"/>
        <w:rPr>
          <w:rFonts w:cstheme="minorHAnsi"/>
          <w:b/>
          <w:bCs/>
          <w:i/>
          <w:iCs/>
          <w:shd w:val="clear" w:color="auto" w:fill="FFFFFF"/>
        </w:rPr>
      </w:pPr>
      <w:r w:rsidRPr="00FC1DE5">
        <w:rPr>
          <w:rFonts w:cstheme="minorHAnsi"/>
          <w:b/>
          <w:bCs/>
        </w:rPr>
        <w:t xml:space="preserve"> </w:t>
      </w:r>
      <w:r w:rsidRPr="00FC1DE5">
        <w:rPr>
          <w:rFonts w:cstheme="minorHAnsi"/>
          <w:b/>
          <w:bCs/>
          <w:shd w:val="clear" w:color="auto" w:fill="FFFFFF"/>
        </w:rPr>
        <w:t>•</w:t>
      </w:r>
      <w:r w:rsidRPr="00FC1DE5">
        <w:rPr>
          <w:rFonts w:cstheme="minorHAnsi"/>
          <w:b/>
          <w:bCs/>
          <w:i/>
          <w:iCs/>
          <w:shd w:val="clear" w:color="auto" w:fill="FFFFFF"/>
        </w:rPr>
        <w:tab/>
        <w:t>RAČUN PRIHODA I RASHODA: prema izvorima financiranja</w:t>
      </w:r>
    </w:p>
    <w:p w14:paraId="5C900680" w14:textId="77777777" w:rsidR="00262FF4" w:rsidRPr="00FC1DE5" w:rsidRDefault="00262FF4" w:rsidP="00262FF4">
      <w:pPr>
        <w:spacing w:after="0" w:line="276" w:lineRule="auto"/>
        <w:jc w:val="both"/>
        <w:rPr>
          <w:rFonts w:cstheme="minorHAnsi"/>
          <w:shd w:val="clear" w:color="auto" w:fill="FFFFFF"/>
        </w:rPr>
      </w:pPr>
    </w:p>
    <w:p w14:paraId="1C564C85" w14:textId="1A341B4A" w:rsidR="00262FF4" w:rsidRDefault="00262FF4" w:rsidP="00262FF4">
      <w:pPr>
        <w:spacing w:after="0" w:line="276" w:lineRule="auto"/>
        <w:jc w:val="both"/>
        <w:rPr>
          <w:rFonts w:cstheme="minorHAnsi"/>
          <w:shd w:val="clear" w:color="auto" w:fill="FFFFFF"/>
        </w:rPr>
      </w:pPr>
      <w:r w:rsidRPr="00FC1DE5">
        <w:rPr>
          <w:rFonts w:cstheme="minorHAnsi"/>
          <w:shd w:val="clear" w:color="auto" w:fill="FFFFFF"/>
        </w:rPr>
        <w:t xml:space="preserve">Izvori financiranja </w:t>
      </w:r>
      <w:r w:rsidR="000C4AA5" w:rsidRPr="00FC1DE5">
        <w:rPr>
          <w:rFonts w:cstheme="minorHAnsi"/>
          <w:shd w:val="clear" w:color="auto" w:fill="FFFFFF"/>
        </w:rPr>
        <w:t>Dječji vrtić Videk</w:t>
      </w:r>
      <w:r w:rsidRPr="00FC1DE5">
        <w:rPr>
          <w:rFonts w:cstheme="minorHAnsi"/>
          <w:shd w:val="clear" w:color="auto" w:fill="FFFFFF"/>
        </w:rPr>
        <w:t xml:space="preserve"> su skupine:</w:t>
      </w:r>
    </w:p>
    <w:p w14:paraId="49E36B8C" w14:textId="77777777" w:rsidR="00D74F1E" w:rsidRPr="00FC1DE5" w:rsidRDefault="00D74F1E" w:rsidP="00262FF4">
      <w:pPr>
        <w:spacing w:after="0" w:line="276" w:lineRule="auto"/>
        <w:jc w:val="both"/>
        <w:rPr>
          <w:rFonts w:cstheme="minorHAnsi"/>
          <w:shd w:val="clear" w:color="auto" w:fill="FFFFFF"/>
        </w:rPr>
      </w:pPr>
    </w:p>
    <w:p w14:paraId="13D5A814" w14:textId="77777777" w:rsidR="007A38D9" w:rsidRPr="007F1F60" w:rsidRDefault="00262FF4" w:rsidP="00262FF4">
      <w:pPr>
        <w:spacing w:after="0" w:line="276" w:lineRule="auto"/>
        <w:jc w:val="both"/>
        <w:rPr>
          <w:rFonts w:cstheme="minorHAnsi"/>
          <w:shd w:val="clear" w:color="auto" w:fill="FFFFFF"/>
        </w:rPr>
      </w:pPr>
      <w:r w:rsidRPr="007F1F60">
        <w:rPr>
          <w:rFonts w:cstheme="minorHAnsi"/>
          <w:shd w:val="clear" w:color="auto" w:fill="FFFFFF"/>
        </w:rPr>
        <w:t>1.</w:t>
      </w:r>
      <w:r w:rsidRPr="007F1F60">
        <w:rPr>
          <w:rFonts w:cstheme="minorHAnsi"/>
          <w:shd w:val="clear" w:color="auto" w:fill="FFFFFF"/>
        </w:rPr>
        <w:tab/>
        <w:t>Opći prihodi i primici izvori 1.</w:t>
      </w:r>
      <w:r w:rsidR="000C4AA5" w:rsidRPr="007F1F60">
        <w:rPr>
          <w:rFonts w:cstheme="minorHAnsi"/>
          <w:shd w:val="clear" w:color="auto" w:fill="FFFFFF"/>
        </w:rPr>
        <w:t>1</w:t>
      </w:r>
      <w:r w:rsidRPr="007F1F60">
        <w:rPr>
          <w:rFonts w:cstheme="minorHAnsi"/>
          <w:shd w:val="clear" w:color="auto" w:fill="FFFFFF"/>
        </w:rPr>
        <w:t xml:space="preserve">. </w:t>
      </w:r>
      <w:r w:rsidR="00D5717D" w:rsidRPr="007F1F60">
        <w:rPr>
          <w:rFonts w:cstheme="minorHAnsi"/>
          <w:shd w:val="clear" w:color="auto" w:fill="FFFFFF"/>
        </w:rPr>
        <w:t>koji se sastoje od prihoda i primitaka za obavljanje redovne djelatnosti dobivene od nadležnog proračuna Općine Brdovec.</w:t>
      </w:r>
      <w:r w:rsidR="00B828CE" w:rsidRPr="007F1F60">
        <w:rPr>
          <w:rFonts w:cstheme="minorHAnsi"/>
          <w:shd w:val="clear" w:color="auto" w:fill="FFFFFF"/>
        </w:rPr>
        <w:t xml:space="preserve"> </w:t>
      </w:r>
    </w:p>
    <w:p w14:paraId="08856BBE" w14:textId="354737DD" w:rsidR="00D5717D" w:rsidRPr="007F1F60" w:rsidRDefault="00D74F1E" w:rsidP="00262FF4">
      <w:pPr>
        <w:spacing w:after="0" w:line="276" w:lineRule="auto"/>
        <w:jc w:val="both"/>
        <w:rPr>
          <w:rFonts w:cstheme="minorHAnsi"/>
          <w:shd w:val="clear" w:color="auto" w:fill="FFFFFF"/>
        </w:rPr>
      </w:pPr>
      <w:r w:rsidRPr="007F1F60">
        <w:rPr>
          <w:rFonts w:cstheme="minorHAnsi"/>
          <w:shd w:val="clear" w:color="auto" w:fill="FFFFFF"/>
        </w:rPr>
        <w:t>Tekući plan za 202</w:t>
      </w:r>
      <w:r w:rsidR="00C94046" w:rsidRPr="007F1F60">
        <w:rPr>
          <w:rFonts w:cstheme="minorHAnsi"/>
          <w:shd w:val="clear" w:color="auto" w:fill="FFFFFF"/>
        </w:rPr>
        <w:t>5</w:t>
      </w:r>
      <w:r w:rsidRPr="007F1F60">
        <w:rPr>
          <w:rFonts w:cstheme="minorHAnsi"/>
          <w:shd w:val="clear" w:color="auto" w:fill="FFFFFF"/>
        </w:rPr>
        <w:t xml:space="preserve">. u odnosu na izvršenje čini indeks </w:t>
      </w:r>
      <w:r w:rsidR="00C94046" w:rsidRPr="007F1F60">
        <w:rPr>
          <w:rFonts w:cstheme="minorHAnsi"/>
          <w:shd w:val="clear" w:color="auto" w:fill="FFFFFF"/>
        </w:rPr>
        <w:t>45,38</w:t>
      </w:r>
      <w:r w:rsidRPr="007F1F60">
        <w:rPr>
          <w:rFonts w:cstheme="minorHAnsi"/>
          <w:shd w:val="clear" w:color="auto" w:fill="FFFFFF"/>
        </w:rPr>
        <w:t>%.</w:t>
      </w:r>
    </w:p>
    <w:p w14:paraId="26017AD5" w14:textId="77777777" w:rsidR="00D74F1E" w:rsidRPr="007F1F60" w:rsidRDefault="00D74F1E" w:rsidP="00262FF4">
      <w:pPr>
        <w:spacing w:after="0" w:line="276" w:lineRule="auto"/>
        <w:jc w:val="both"/>
        <w:rPr>
          <w:rFonts w:cstheme="minorHAnsi"/>
          <w:shd w:val="clear" w:color="auto" w:fill="FFFFFF"/>
        </w:rPr>
      </w:pPr>
    </w:p>
    <w:p w14:paraId="3CC67F4D" w14:textId="77777777" w:rsidR="007A38D9" w:rsidRPr="007F1F60" w:rsidRDefault="00262FF4" w:rsidP="00262FF4">
      <w:pPr>
        <w:spacing w:after="0" w:line="276" w:lineRule="auto"/>
        <w:jc w:val="both"/>
        <w:rPr>
          <w:rFonts w:cstheme="minorHAnsi"/>
          <w:shd w:val="clear" w:color="auto" w:fill="FFFFFF"/>
        </w:rPr>
      </w:pPr>
      <w:r w:rsidRPr="007F1F60">
        <w:rPr>
          <w:rFonts w:cstheme="minorHAnsi"/>
          <w:shd w:val="clear" w:color="auto" w:fill="FFFFFF"/>
        </w:rPr>
        <w:t>2.</w:t>
      </w:r>
      <w:r w:rsidRPr="007F1F60">
        <w:rPr>
          <w:rFonts w:cstheme="minorHAnsi"/>
          <w:shd w:val="clear" w:color="auto" w:fill="FFFFFF"/>
        </w:rPr>
        <w:tab/>
        <w:t xml:space="preserve">Vlastiti prihodi izvori 3.-odnose se na </w:t>
      </w:r>
      <w:r w:rsidR="00B828CE" w:rsidRPr="007F1F60">
        <w:rPr>
          <w:rFonts w:cstheme="minorHAnsi"/>
          <w:shd w:val="clear" w:color="auto" w:fill="FFFFFF"/>
        </w:rPr>
        <w:t>ostale nespomenute prihode koji se odnose na prihode od uplate roditelja za redoviti program Vrtić, program Engleskog jezika te program Montessori</w:t>
      </w:r>
      <w:r w:rsidR="009123AC" w:rsidRPr="007F1F60">
        <w:rPr>
          <w:rFonts w:cstheme="minorHAnsi"/>
          <w:shd w:val="clear" w:color="auto" w:fill="FFFFFF"/>
        </w:rPr>
        <w:t>.</w:t>
      </w:r>
      <w:r w:rsidR="00B828CE" w:rsidRPr="007F1F60">
        <w:rPr>
          <w:rFonts w:cstheme="minorHAnsi"/>
          <w:shd w:val="clear" w:color="auto" w:fill="FFFFFF"/>
        </w:rPr>
        <w:t xml:space="preserve"> </w:t>
      </w:r>
    </w:p>
    <w:p w14:paraId="7B3F701B" w14:textId="04F18549" w:rsidR="00B828CE" w:rsidRPr="007F1F60" w:rsidRDefault="00D74F1E" w:rsidP="00262FF4">
      <w:pPr>
        <w:spacing w:after="0" w:line="276" w:lineRule="auto"/>
        <w:jc w:val="both"/>
        <w:rPr>
          <w:rFonts w:cstheme="minorHAnsi"/>
          <w:shd w:val="clear" w:color="auto" w:fill="FFFFFF"/>
        </w:rPr>
      </w:pPr>
      <w:r w:rsidRPr="007F1F60">
        <w:rPr>
          <w:rFonts w:cstheme="minorHAnsi"/>
          <w:shd w:val="clear" w:color="auto" w:fill="FFFFFF"/>
        </w:rPr>
        <w:t>Tekući plan za 202</w:t>
      </w:r>
      <w:r w:rsidR="009301A4" w:rsidRPr="007F1F60">
        <w:rPr>
          <w:rFonts w:cstheme="minorHAnsi"/>
          <w:shd w:val="clear" w:color="auto" w:fill="FFFFFF"/>
        </w:rPr>
        <w:t>5</w:t>
      </w:r>
      <w:r w:rsidRPr="007F1F60">
        <w:rPr>
          <w:rFonts w:cstheme="minorHAnsi"/>
          <w:shd w:val="clear" w:color="auto" w:fill="FFFFFF"/>
        </w:rPr>
        <w:t xml:space="preserve">. u odnosu na izvršenje čini indeks </w:t>
      </w:r>
      <w:r w:rsidR="001218DF" w:rsidRPr="007F1F60">
        <w:rPr>
          <w:rFonts w:cstheme="minorHAnsi"/>
          <w:shd w:val="clear" w:color="auto" w:fill="FFFFFF"/>
        </w:rPr>
        <w:t>46,14</w:t>
      </w:r>
      <w:r w:rsidRPr="007F1F60">
        <w:rPr>
          <w:rFonts w:cstheme="minorHAnsi"/>
          <w:shd w:val="clear" w:color="auto" w:fill="FFFFFF"/>
        </w:rPr>
        <w:t>%.</w:t>
      </w:r>
    </w:p>
    <w:p w14:paraId="692AA2EC" w14:textId="77777777" w:rsidR="00D74F1E" w:rsidRPr="007F1F60" w:rsidRDefault="00D74F1E" w:rsidP="00262FF4">
      <w:pPr>
        <w:spacing w:after="0" w:line="276" w:lineRule="auto"/>
        <w:jc w:val="both"/>
        <w:rPr>
          <w:rFonts w:cstheme="minorHAnsi"/>
          <w:shd w:val="clear" w:color="auto" w:fill="FFFFFF"/>
        </w:rPr>
      </w:pPr>
    </w:p>
    <w:p w14:paraId="6BBE8072" w14:textId="04BC229E" w:rsidR="007A38D9" w:rsidRPr="007F1F60" w:rsidRDefault="00262FF4" w:rsidP="000C4AA5">
      <w:pPr>
        <w:spacing w:after="0" w:line="276" w:lineRule="auto"/>
        <w:jc w:val="both"/>
      </w:pPr>
      <w:r w:rsidRPr="007F1F60">
        <w:rPr>
          <w:rFonts w:cstheme="minorHAnsi"/>
          <w:shd w:val="clear" w:color="auto" w:fill="FFFFFF"/>
        </w:rPr>
        <w:t>3.</w:t>
      </w:r>
      <w:r w:rsidRPr="007F1F60">
        <w:rPr>
          <w:rFonts w:cstheme="minorHAnsi"/>
          <w:shd w:val="clear" w:color="auto" w:fill="FFFFFF"/>
        </w:rPr>
        <w:tab/>
        <w:t>Pomoći izvor 5</w:t>
      </w:r>
      <w:r w:rsidR="000C4AA5" w:rsidRPr="007F1F60">
        <w:rPr>
          <w:rFonts w:cstheme="minorHAnsi"/>
          <w:shd w:val="clear" w:color="auto" w:fill="FFFFFF"/>
        </w:rPr>
        <w:t>.</w:t>
      </w:r>
      <w:r w:rsidRPr="007F1F60">
        <w:rPr>
          <w:rFonts w:cstheme="minorHAnsi"/>
          <w:shd w:val="clear" w:color="auto" w:fill="FFFFFF"/>
        </w:rPr>
        <w:t xml:space="preserve"> </w:t>
      </w:r>
      <w:r w:rsidR="00D5717D" w:rsidRPr="007F1F60">
        <w:rPr>
          <w:rFonts w:cstheme="minorHAnsi"/>
          <w:shd w:val="clear" w:color="auto" w:fill="FFFFFF"/>
        </w:rPr>
        <w:t>nenadležnih proračuna te izvanproračunskih korisnika</w:t>
      </w:r>
      <w:r w:rsidR="009123AC" w:rsidRPr="007F1F60">
        <w:rPr>
          <w:rFonts w:cstheme="minorHAnsi"/>
          <w:shd w:val="clear" w:color="auto" w:fill="FFFFFF"/>
        </w:rPr>
        <w:t xml:space="preserve"> – prihod MZO-a namijenjen sufinanciranju programa odgoja i obrazovanja darovite </w:t>
      </w:r>
      <w:r w:rsidR="00C85B06" w:rsidRPr="007F1F60">
        <w:rPr>
          <w:rFonts w:cstheme="minorHAnsi"/>
          <w:shd w:val="clear" w:color="auto" w:fill="FFFFFF"/>
        </w:rPr>
        <w:t xml:space="preserve">djece </w:t>
      </w:r>
      <w:r w:rsidR="009123AC" w:rsidRPr="007F1F60">
        <w:rPr>
          <w:rFonts w:cstheme="minorHAnsi"/>
          <w:shd w:val="clear" w:color="auto" w:fill="FFFFFF"/>
        </w:rPr>
        <w:t xml:space="preserve">predškolske dobi, predškolske </w:t>
      </w:r>
      <w:r w:rsidR="00C85B06" w:rsidRPr="007F1F60">
        <w:rPr>
          <w:rFonts w:cstheme="minorHAnsi"/>
          <w:shd w:val="clear" w:color="auto" w:fill="FFFFFF"/>
        </w:rPr>
        <w:t>djece</w:t>
      </w:r>
      <w:r w:rsidR="009123AC" w:rsidRPr="007F1F60">
        <w:rPr>
          <w:rFonts w:cstheme="minorHAnsi"/>
          <w:shd w:val="clear" w:color="auto" w:fill="FFFFFF"/>
        </w:rPr>
        <w:t xml:space="preserve"> s teškoćama i program </w:t>
      </w:r>
      <w:proofErr w:type="spellStart"/>
      <w:r w:rsidR="009123AC" w:rsidRPr="007F1F60">
        <w:rPr>
          <w:rFonts w:cstheme="minorHAnsi"/>
          <w:shd w:val="clear" w:color="auto" w:fill="FFFFFF"/>
        </w:rPr>
        <w:t>predškole</w:t>
      </w:r>
      <w:proofErr w:type="spellEnd"/>
      <w:r w:rsidR="009123AC" w:rsidRPr="007F1F60">
        <w:rPr>
          <w:rFonts w:cstheme="minorHAnsi"/>
          <w:shd w:val="clear" w:color="auto" w:fill="FFFFFF"/>
        </w:rPr>
        <w:t xml:space="preserve"> za 202</w:t>
      </w:r>
      <w:r w:rsidR="00D4314E" w:rsidRPr="007F1F60">
        <w:rPr>
          <w:rFonts w:cstheme="minorHAnsi"/>
          <w:shd w:val="clear" w:color="auto" w:fill="FFFFFF"/>
        </w:rPr>
        <w:t>5</w:t>
      </w:r>
      <w:r w:rsidR="009123AC" w:rsidRPr="007F1F60">
        <w:rPr>
          <w:rFonts w:cstheme="minorHAnsi"/>
          <w:shd w:val="clear" w:color="auto" w:fill="FFFFFF"/>
        </w:rPr>
        <w:t>.godinu</w:t>
      </w:r>
      <w:r w:rsidR="00D74F1E" w:rsidRPr="007F1F60">
        <w:rPr>
          <w:rFonts w:cstheme="minorHAnsi"/>
          <w:shd w:val="clear" w:color="auto" w:fill="FFFFFF"/>
        </w:rPr>
        <w:t>.</w:t>
      </w:r>
      <w:r w:rsidR="00D74F1E" w:rsidRPr="007F1F60">
        <w:t xml:space="preserve"> </w:t>
      </w:r>
    </w:p>
    <w:p w14:paraId="2961F27B" w14:textId="56B58938" w:rsidR="00D5717D" w:rsidRPr="007F1F60" w:rsidRDefault="00D74F1E" w:rsidP="000C4AA5">
      <w:pPr>
        <w:spacing w:after="0" w:line="276" w:lineRule="auto"/>
        <w:jc w:val="both"/>
        <w:rPr>
          <w:rFonts w:cstheme="minorHAnsi"/>
          <w:shd w:val="clear" w:color="auto" w:fill="FFFFFF"/>
        </w:rPr>
      </w:pPr>
      <w:r w:rsidRPr="007F1F60">
        <w:rPr>
          <w:rFonts w:cstheme="minorHAnsi"/>
          <w:shd w:val="clear" w:color="auto" w:fill="FFFFFF"/>
        </w:rPr>
        <w:t>Tekući plan za 202</w:t>
      </w:r>
      <w:r w:rsidR="00D4314E" w:rsidRPr="007F1F60">
        <w:rPr>
          <w:rFonts w:cstheme="minorHAnsi"/>
          <w:shd w:val="clear" w:color="auto" w:fill="FFFFFF"/>
        </w:rPr>
        <w:t>5</w:t>
      </w:r>
      <w:r w:rsidRPr="007F1F60">
        <w:rPr>
          <w:rFonts w:cstheme="minorHAnsi"/>
          <w:shd w:val="clear" w:color="auto" w:fill="FFFFFF"/>
        </w:rPr>
        <w:t xml:space="preserve">. u odnosu na izvršenje čini indeks </w:t>
      </w:r>
      <w:r w:rsidR="00D47635" w:rsidRPr="007F1F60">
        <w:rPr>
          <w:rFonts w:cstheme="minorHAnsi"/>
          <w:shd w:val="clear" w:color="auto" w:fill="FFFFFF"/>
        </w:rPr>
        <w:t>48,42</w:t>
      </w:r>
      <w:r w:rsidRPr="007F1F60">
        <w:rPr>
          <w:rFonts w:cstheme="minorHAnsi"/>
          <w:shd w:val="clear" w:color="auto" w:fill="FFFFFF"/>
        </w:rPr>
        <w:t>%.</w:t>
      </w:r>
    </w:p>
    <w:p w14:paraId="49595E9F" w14:textId="77777777" w:rsidR="00CB533A" w:rsidRPr="007F1F60" w:rsidRDefault="00CB533A" w:rsidP="000C4AA5">
      <w:pPr>
        <w:spacing w:after="0" w:line="276" w:lineRule="auto"/>
        <w:jc w:val="both"/>
        <w:rPr>
          <w:rFonts w:cstheme="minorHAnsi"/>
          <w:shd w:val="clear" w:color="auto" w:fill="FFFFFF"/>
        </w:rPr>
      </w:pPr>
    </w:p>
    <w:p w14:paraId="1CD24B54" w14:textId="77777777" w:rsidR="00CB533A" w:rsidRPr="007F1F60" w:rsidRDefault="00CB533A" w:rsidP="000C4AA5">
      <w:pPr>
        <w:spacing w:after="0" w:line="276" w:lineRule="auto"/>
        <w:jc w:val="both"/>
        <w:rPr>
          <w:rFonts w:cstheme="minorHAnsi"/>
          <w:shd w:val="clear" w:color="auto" w:fill="FFFFFF"/>
        </w:rPr>
      </w:pPr>
    </w:p>
    <w:p w14:paraId="7450B5D9" w14:textId="77777777" w:rsidR="000C4AA5" w:rsidRPr="007F1F60" w:rsidRDefault="000C4AA5" w:rsidP="000C4AA5">
      <w:pPr>
        <w:spacing w:after="0" w:line="276" w:lineRule="auto"/>
        <w:jc w:val="both"/>
        <w:rPr>
          <w:rFonts w:cstheme="minorHAnsi"/>
          <w:b/>
          <w:bCs/>
          <w:i/>
          <w:iCs/>
          <w:shd w:val="clear" w:color="auto" w:fill="FFFFFF"/>
        </w:rPr>
      </w:pPr>
      <w:r w:rsidRPr="007F1F60">
        <w:rPr>
          <w:rFonts w:cstheme="minorHAnsi"/>
          <w:b/>
          <w:bCs/>
          <w:i/>
          <w:iCs/>
          <w:shd w:val="clear" w:color="auto" w:fill="FFFFFF"/>
        </w:rPr>
        <w:t>•</w:t>
      </w:r>
      <w:r w:rsidRPr="007F1F60">
        <w:rPr>
          <w:rFonts w:cstheme="minorHAnsi"/>
          <w:b/>
          <w:bCs/>
          <w:i/>
          <w:iCs/>
          <w:shd w:val="clear" w:color="auto" w:fill="FFFFFF"/>
        </w:rPr>
        <w:tab/>
        <w:t>RAČUN PRIHODA I RASHODA -rashodi prema funkcijskoj klasifikaciji</w:t>
      </w:r>
    </w:p>
    <w:p w14:paraId="575D43A3" w14:textId="77777777" w:rsidR="000C4AA5" w:rsidRPr="007F1F60" w:rsidRDefault="000C4AA5" w:rsidP="000C4AA5">
      <w:pPr>
        <w:spacing w:after="0" w:line="276" w:lineRule="auto"/>
        <w:jc w:val="both"/>
        <w:rPr>
          <w:rFonts w:cstheme="minorHAnsi"/>
          <w:shd w:val="clear" w:color="auto" w:fill="FFFFFF"/>
        </w:rPr>
      </w:pPr>
    </w:p>
    <w:p w14:paraId="2FF89D28" w14:textId="77777777" w:rsidR="000C4AA5" w:rsidRPr="007F1F60" w:rsidRDefault="000C4AA5" w:rsidP="000C4AA5">
      <w:pPr>
        <w:spacing w:after="0" w:line="276" w:lineRule="auto"/>
        <w:jc w:val="both"/>
        <w:rPr>
          <w:rFonts w:cstheme="minorHAnsi"/>
          <w:shd w:val="clear" w:color="auto" w:fill="FFFFFF"/>
        </w:rPr>
      </w:pPr>
      <w:r w:rsidRPr="007F1F60">
        <w:rPr>
          <w:rFonts w:cstheme="minorHAnsi"/>
          <w:shd w:val="clear" w:color="auto" w:fill="FFFFFF"/>
        </w:rPr>
        <w:t>Funkcijska klasifikacija sadrži rashode razvrstane prema njihovoj namjeni.</w:t>
      </w:r>
    </w:p>
    <w:p w14:paraId="6FB1D24F" w14:textId="72BE5739" w:rsidR="000C4AA5" w:rsidRPr="00FC1DE5" w:rsidRDefault="000C4AA5" w:rsidP="000C4AA5">
      <w:pPr>
        <w:spacing w:after="0" w:line="276" w:lineRule="auto"/>
        <w:jc w:val="both"/>
        <w:rPr>
          <w:rFonts w:cstheme="minorHAnsi"/>
          <w:shd w:val="clear" w:color="auto" w:fill="FFFFFF"/>
        </w:rPr>
      </w:pPr>
      <w:r w:rsidRPr="007F1F60">
        <w:rPr>
          <w:rFonts w:cstheme="minorHAnsi"/>
          <w:shd w:val="clear" w:color="auto" w:fill="FFFFFF"/>
        </w:rPr>
        <w:t>Ukupni rashodi poslovanja razreda 3 i rashodi za nabavu nefinancijske imovine razreda 4 prema funkcijskoj klasifikaciji razvrstani su 09 Obrazovanje podskupine 091 Predškolsko i osnovno obrazovanje-</w:t>
      </w:r>
      <w:r w:rsidR="00EC34A7" w:rsidRPr="007F1F60">
        <w:t xml:space="preserve"> </w:t>
      </w:r>
      <w:r w:rsidR="00EC34A7" w:rsidRPr="007F1F60">
        <w:rPr>
          <w:rFonts w:cstheme="minorHAnsi"/>
          <w:shd w:val="clear" w:color="auto" w:fill="FFFFFF"/>
        </w:rPr>
        <w:t>Tekući plan za 202</w:t>
      </w:r>
      <w:r w:rsidR="00C712DE" w:rsidRPr="007F1F60">
        <w:rPr>
          <w:rFonts w:cstheme="minorHAnsi"/>
          <w:shd w:val="clear" w:color="auto" w:fill="FFFFFF"/>
        </w:rPr>
        <w:t>5</w:t>
      </w:r>
      <w:r w:rsidR="00EC34A7" w:rsidRPr="007F1F60">
        <w:rPr>
          <w:rFonts w:cstheme="minorHAnsi"/>
          <w:shd w:val="clear" w:color="auto" w:fill="FFFFFF"/>
        </w:rPr>
        <w:t xml:space="preserve">. u odnosu na izvršenje čini indeks </w:t>
      </w:r>
      <w:r w:rsidR="00C712DE" w:rsidRPr="007F1F60">
        <w:rPr>
          <w:rFonts w:cstheme="minorHAnsi"/>
          <w:shd w:val="clear" w:color="auto" w:fill="FFFFFF"/>
        </w:rPr>
        <w:t>45,90</w:t>
      </w:r>
      <w:r w:rsidR="00EC34A7" w:rsidRPr="007F1F60">
        <w:rPr>
          <w:rFonts w:cstheme="minorHAnsi"/>
          <w:shd w:val="clear" w:color="auto" w:fill="FFFFFF"/>
        </w:rPr>
        <w:t>%.</w:t>
      </w:r>
    </w:p>
    <w:p w14:paraId="066DC743" w14:textId="77777777" w:rsidR="00E50260" w:rsidRDefault="00E50260" w:rsidP="00262FF4">
      <w:pPr>
        <w:spacing w:after="0" w:line="276" w:lineRule="auto"/>
        <w:jc w:val="both"/>
        <w:rPr>
          <w:rFonts w:cstheme="minorHAnsi"/>
          <w:shd w:val="clear" w:color="auto" w:fill="FFFFFF"/>
        </w:rPr>
      </w:pPr>
    </w:p>
    <w:p w14:paraId="583177D0" w14:textId="14F1D2F7" w:rsidR="00EF11A1" w:rsidRDefault="00EF11A1" w:rsidP="00EF11A1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cstheme="minorHAnsi"/>
          <w:b/>
          <w:i/>
          <w:iCs/>
          <w:lang w:eastAsia="hr-HR"/>
        </w:rPr>
      </w:pPr>
      <w:r w:rsidRPr="00FC1DE5">
        <w:rPr>
          <w:rFonts w:cstheme="minorHAnsi"/>
          <w:b/>
          <w:i/>
          <w:iCs/>
          <w:lang w:eastAsia="hr-HR"/>
        </w:rPr>
        <w:t>OBRAZLOŽENJE POSEBNOG DIJELA IZVJEŠTAJA O IZVRŠENJU FINANCIJSKOG PLANA</w:t>
      </w:r>
    </w:p>
    <w:p w14:paraId="57FB3507" w14:textId="77777777" w:rsidR="008A0347" w:rsidRPr="008A0347" w:rsidRDefault="008A0347" w:rsidP="008A0347">
      <w:pPr>
        <w:spacing w:after="0" w:line="240" w:lineRule="auto"/>
        <w:jc w:val="both"/>
        <w:rPr>
          <w:rFonts w:cstheme="minorHAnsi"/>
          <w:b/>
          <w:i/>
          <w:iCs/>
          <w:lang w:eastAsia="hr-HR"/>
        </w:rPr>
      </w:pPr>
    </w:p>
    <w:p w14:paraId="51281262" w14:textId="5B2E37CA" w:rsidR="008A0347" w:rsidRPr="008A0347" w:rsidRDefault="008A0347" w:rsidP="008A0347">
      <w:pPr>
        <w:spacing w:after="0" w:line="240" w:lineRule="auto"/>
        <w:jc w:val="both"/>
        <w:rPr>
          <w:rFonts w:cstheme="minorHAnsi"/>
          <w:bCs/>
          <w:i/>
          <w:iCs/>
          <w:lang w:eastAsia="hr-HR"/>
        </w:rPr>
      </w:pPr>
      <w:r w:rsidRPr="008A0347">
        <w:rPr>
          <w:rFonts w:cstheme="minorHAnsi"/>
          <w:bCs/>
          <w:i/>
          <w:iCs/>
          <w:lang w:eastAsia="hr-HR"/>
        </w:rPr>
        <w:t>Tablični prikaz rashoda po programima, aktivnostima i izvorima financiranja:</w:t>
      </w:r>
    </w:p>
    <w:p w14:paraId="36EFFAD1" w14:textId="6CC7B24F" w:rsidR="00E50260" w:rsidRDefault="00047A37" w:rsidP="00C31FFA">
      <w:pPr>
        <w:spacing w:after="0"/>
        <w:jc w:val="both"/>
        <w:rPr>
          <w:rFonts w:cstheme="minorHAnsi"/>
          <w:shd w:val="clear" w:color="auto" w:fill="FFFFFF"/>
        </w:rPr>
      </w:pPr>
      <w:r w:rsidRPr="00047A37">
        <w:rPr>
          <w:noProof/>
        </w:rPr>
        <w:drawing>
          <wp:inline distT="0" distB="0" distL="0" distR="0" wp14:anchorId="5EEDEDBF" wp14:editId="03CB4A0D">
            <wp:extent cx="6234369" cy="7533640"/>
            <wp:effectExtent l="0" t="0" r="0" b="0"/>
            <wp:docPr id="20947068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904" cy="7543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D98F7" w14:textId="77777777" w:rsidR="000F6F01" w:rsidRDefault="000F6F01" w:rsidP="00652D90">
      <w:pPr>
        <w:spacing w:after="0"/>
        <w:rPr>
          <w:rFonts w:cstheme="minorHAnsi"/>
        </w:rPr>
      </w:pPr>
    </w:p>
    <w:p w14:paraId="3F21201F" w14:textId="428C5E61" w:rsidR="007B4502" w:rsidRPr="00FC1DE5" w:rsidRDefault="007B4502" w:rsidP="00652D90">
      <w:pPr>
        <w:spacing w:after="0"/>
        <w:rPr>
          <w:rFonts w:cstheme="minorHAnsi"/>
        </w:rPr>
      </w:pPr>
      <w:r w:rsidRPr="00FC1DE5">
        <w:rPr>
          <w:rFonts w:cstheme="minorHAnsi"/>
        </w:rPr>
        <w:t xml:space="preserve">VODITELJ RAČUNOVODSTVA:                                      </w:t>
      </w:r>
      <w:r w:rsidR="00DA66BA">
        <w:rPr>
          <w:rFonts w:cstheme="minorHAnsi"/>
        </w:rPr>
        <w:tab/>
      </w:r>
      <w:r w:rsidR="00DA66BA">
        <w:rPr>
          <w:rFonts w:cstheme="minorHAnsi"/>
        </w:rPr>
        <w:tab/>
      </w:r>
      <w:r w:rsidR="00DA66BA">
        <w:rPr>
          <w:rFonts w:cstheme="minorHAnsi"/>
        </w:rPr>
        <w:tab/>
      </w:r>
      <w:r w:rsidRPr="00FC1DE5">
        <w:rPr>
          <w:rFonts w:cstheme="minorHAnsi"/>
        </w:rPr>
        <w:t xml:space="preserve">RAVNATELJICA:        </w:t>
      </w:r>
    </w:p>
    <w:p w14:paraId="350F23F2" w14:textId="5A354B65" w:rsidR="004D159C" w:rsidRPr="00FC1DE5" w:rsidRDefault="007B4502" w:rsidP="00652D90">
      <w:pPr>
        <w:spacing w:after="0"/>
        <w:rPr>
          <w:rFonts w:cstheme="minorHAnsi"/>
        </w:rPr>
      </w:pPr>
      <w:r w:rsidRPr="00FC1DE5">
        <w:rPr>
          <w:rFonts w:cstheme="minorHAnsi"/>
        </w:rPr>
        <w:t xml:space="preserve"> Bernarda Bernardić                                                    </w:t>
      </w:r>
      <w:r w:rsidR="00DA66BA">
        <w:rPr>
          <w:rFonts w:cstheme="minorHAnsi"/>
        </w:rPr>
        <w:tab/>
      </w:r>
      <w:r w:rsidR="00DA66BA">
        <w:rPr>
          <w:rFonts w:cstheme="minorHAnsi"/>
        </w:rPr>
        <w:tab/>
      </w:r>
      <w:r w:rsidR="00DA66BA">
        <w:rPr>
          <w:rFonts w:cstheme="minorHAnsi"/>
        </w:rPr>
        <w:tab/>
      </w:r>
      <w:r w:rsidRPr="00FC1DE5">
        <w:rPr>
          <w:rFonts w:cstheme="minorHAnsi"/>
        </w:rPr>
        <w:t xml:space="preserve"> Marta Sabolek </w:t>
      </w:r>
    </w:p>
    <w:sectPr w:rsidR="004D159C" w:rsidRPr="00FC1DE5" w:rsidSect="00071123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09D3A" w14:textId="77777777" w:rsidR="005F4954" w:rsidRDefault="005F4954" w:rsidP="00C06D0A">
      <w:pPr>
        <w:spacing w:after="0" w:line="240" w:lineRule="auto"/>
      </w:pPr>
      <w:r>
        <w:separator/>
      </w:r>
    </w:p>
  </w:endnote>
  <w:endnote w:type="continuationSeparator" w:id="0">
    <w:p w14:paraId="5984C3F6" w14:textId="77777777" w:rsidR="005F4954" w:rsidRDefault="005F4954" w:rsidP="00C06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B993D" w14:textId="77777777" w:rsidR="0038282A" w:rsidRDefault="00BA521B" w:rsidP="00C06D0A">
    <w:pPr>
      <w:pStyle w:val="Podnoje"/>
      <w:jc w:val="center"/>
      <w:rPr>
        <w:rFonts w:ascii="Arial" w:hAnsi="Arial" w:cs="Arial"/>
        <w:sz w:val="18"/>
        <w:szCs w:val="18"/>
      </w:rPr>
    </w:pPr>
    <w:r w:rsidRPr="00BA521B">
      <w:rPr>
        <w:rFonts w:ascii="Arial" w:hAnsi="Arial" w:cs="Arial"/>
        <w:sz w:val="18"/>
        <w:szCs w:val="18"/>
      </w:rPr>
      <w:t xml:space="preserve">OBRAZLOŽENJE UZ IZVJEŠĆE O IZVRŠENJU FINANCIJSKOG PLANA </w:t>
    </w:r>
  </w:p>
  <w:p w14:paraId="52B3994F" w14:textId="14CE583B" w:rsidR="00BA521B" w:rsidRDefault="00BA521B" w:rsidP="00C06D0A">
    <w:pPr>
      <w:pStyle w:val="Podnoje"/>
      <w:jc w:val="center"/>
      <w:rPr>
        <w:rFonts w:ascii="Arial" w:hAnsi="Arial" w:cs="Arial"/>
        <w:sz w:val="18"/>
        <w:szCs w:val="18"/>
      </w:rPr>
    </w:pPr>
    <w:r w:rsidRPr="00BA521B">
      <w:rPr>
        <w:rFonts w:ascii="Arial" w:hAnsi="Arial" w:cs="Arial"/>
        <w:sz w:val="18"/>
        <w:szCs w:val="18"/>
      </w:rPr>
      <w:t xml:space="preserve">ZA </w:t>
    </w:r>
    <w:r w:rsidR="0038282A">
      <w:rPr>
        <w:rFonts w:ascii="Arial" w:hAnsi="Arial" w:cs="Arial"/>
        <w:sz w:val="18"/>
        <w:szCs w:val="18"/>
      </w:rPr>
      <w:t>RAZDOBLJE 01.01.-30.06.</w:t>
    </w:r>
    <w:r w:rsidRPr="00BA521B">
      <w:rPr>
        <w:rFonts w:ascii="Arial" w:hAnsi="Arial" w:cs="Arial"/>
        <w:sz w:val="18"/>
        <w:szCs w:val="18"/>
      </w:rPr>
      <w:t>202</w:t>
    </w:r>
    <w:r w:rsidR="0038282A">
      <w:rPr>
        <w:rFonts w:ascii="Arial" w:hAnsi="Arial" w:cs="Arial"/>
        <w:sz w:val="18"/>
        <w:szCs w:val="18"/>
      </w:rPr>
      <w:t>5</w:t>
    </w:r>
    <w:r w:rsidRPr="00BA521B">
      <w:rPr>
        <w:rFonts w:ascii="Arial" w:hAnsi="Arial" w:cs="Arial"/>
        <w:sz w:val="18"/>
        <w:szCs w:val="18"/>
      </w:rPr>
      <w:t xml:space="preserve">. GODINU </w:t>
    </w:r>
  </w:p>
  <w:p w14:paraId="0761B017" w14:textId="52744CD0" w:rsidR="00C06D0A" w:rsidRPr="00966979" w:rsidRDefault="00C06D0A" w:rsidP="00C06D0A">
    <w:pPr>
      <w:pStyle w:val="Podnoje"/>
      <w:jc w:val="center"/>
      <w:rPr>
        <w:rFonts w:ascii="Arial" w:hAnsi="Arial" w:cs="Arial"/>
        <w:sz w:val="18"/>
        <w:szCs w:val="18"/>
      </w:rPr>
    </w:pPr>
    <w:r w:rsidRPr="00966979">
      <w:rPr>
        <w:rFonts w:ascii="Arial" w:hAnsi="Arial" w:cs="Arial"/>
        <w:sz w:val="18"/>
        <w:szCs w:val="18"/>
      </w:rPr>
      <w:t xml:space="preserve">Dječji vrtić Videk, Brdovec, </w:t>
    </w:r>
    <w:proofErr w:type="spellStart"/>
    <w:r w:rsidRPr="00966979">
      <w:rPr>
        <w:rFonts w:ascii="Arial" w:hAnsi="Arial" w:cs="Arial"/>
        <w:sz w:val="18"/>
        <w:szCs w:val="18"/>
      </w:rPr>
      <w:t>P.Beluhana</w:t>
    </w:r>
    <w:proofErr w:type="spellEnd"/>
    <w:r w:rsidRPr="00966979">
      <w:rPr>
        <w:rFonts w:ascii="Arial" w:hAnsi="Arial" w:cs="Arial"/>
        <w:sz w:val="18"/>
        <w:szCs w:val="18"/>
      </w:rPr>
      <w:t xml:space="preserve"> 2B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9F872" w14:textId="77777777" w:rsidR="005F4954" w:rsidRDefault="005F4954" w:rsidP="00C06D0A">
      <w:pPr>
        <w:spacing w:after="0" w:line="240" w:lineRule="auto"/>
      </w:pPr>
      <w:r>
        <w:separator/>
      </w:r>
    </w:p>
  </w:footnote>
  <w:footnote w:type="continuationSeparator" w:id="0">
    <w:p w14:paraId="560F95D1" w14:textId="77777777" w:rsidR="005F4954" w:rsidRDefault="005F4954" w:rsidP="00C06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90E8B"/>
    <w:multiLevelType w:val="hybridMultilevel"/>
    <w:tmpl w:val="2612046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57EEA"/>
    <w:multiLevelType w:val="hybridMultilevel"/>
    <w:tmpl w:val="38546910"/>
    <w:lvl w:ilvl="0" w:tplc="5BAA1D0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DD3A7B"/>
    <w:multiLevelType w:val="hybridMultilevel"/>
    <w:tmpl w:val="27008A84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44117B1"/>
    <w:multiLevelType w:val="hybridMultilevel"/>
    <w:tmpl w:val="1A3277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30459"/>
    <w:multiLevelType w:val="hybridMultilevel"/>
    <w:tmpl w:val="E4622F6E"/>
    <w:lvl w:ilvl="0" w:tplc="3B84A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11BA8"/>
    <w:multiLevelType w:val="hybridMultilevel"/>
    <w:tmpl w:val="7708F5BE"/>
    <w:lvl w:ilvl="0" w:tplc="B86215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D60BD"/>
    <w:multiLevelType w:val="hybridMultilevel"/>
    <w:tmpl w:val="2A9C2B66"/>
    <w:lvl w:ilvl="0" w:tplc="E5AC904C">
      <w:start w:val="1"/>
      <w:numFmt w:val="upperRoman"/>
      <w:lvlText w:val="%1."/>
      <w:lvlJc w:val="left"/>
      <w:pPr>
        <w:ind w:left="722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2" w:hanging="360"/>
      </w:pPr>
    </w:lvl>
    <w:lvl w:ilvl="2" w:tplc="041A001B" w:tentative="1">
      <w:start w:val="1"/>
      <w:numFmt w:val="lowerRoman"/>
      <w:lvlText w:val="%3."/>
      <w:lvlJc w:val="right"/>
      <w:pPr>
        <w:ind w:left="1802" w:hanging="180"/>
      </w:pPr>
    </w:lvl>
    <w:lvl w:ilvl="3" w:tplc="041A000F" w:tentative="1">
      <w:start w:val="1"/>
      <w:numFmt w:val="decimal"/>
      <w:lvlText w:val="%4."/>
      <w:lvlJc w:val="left"/>
      <w:pPr>
        <w:ind w:left="2522" w:hanging="360"/>
      </w:pPr>
    </w:lvl>
    <w:lvl w:ilvl="4" w:tplc="041A0019" w:tentative="1">
      <w:start w:val="1"/>
      <w:numFmt w:val="lowerLetter"/>
      <w:lvlText w:val="%5."/>
      <w:lvlJc w:val="left"/>
      <w:pPr>
        <w:ind w:left="3242" w:hanging="360"/>
      </w:pPr>
    </w:lvl>
    <w:lvl w:ilvl="5" w:tplc="041A001B" w:tentative="1">
      <w:start w:val="1"/>
      <w:numFmt w:val="lowerRoman"/>
      <w:lvlText w:val="%6."/>
      <w:lvlJc w:val="right"/>
      <w:pPr>
        <w:ind w:left="3962" w:hanging="180"/>
      </w:pPr>
    </w:lvl>
    <w:lvl w:ilvl="6" w:tplc="041A000F" w:tentative="1">
      <w:start w:val="1"/>
      <w:numFmt w:val="decimal"/>
      <w:lvlText w:val="%7."/>
      <w:lvlJc w:val="left"/>
      <w:pPr>
        <w:ind w:left="4682" w:hanging="360"/>
      </w:pPr>
    </w:lvl>
    <w:lvl w:ilvl="7" w:tplc="041A0019" w:tentative="1">
      <w:start w:val="1"/>
      <w:numFmt w:val="lowerLetter"/>
      <w:lvlText w:val="%8."/>
      <w:lvlJc w:val="left"/>
      <w:pPr>
        <w:ind w:left="5402" w:hanging="360"/>
      </w:pPr>
    </w:lvl>
    <w:lvl w:ilvl="8" w:tplc="041A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7" w15:restartNumberingAfterBreak="0">
    <w:nsid w:val="44413A9F"/>
    <w:multiLevelType w:val="hybridMultilevel"/>
    <w:tmpl w:val="DE3C33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B85931"/>
    <w:multiLevelType w:val="hybridMultilevel"/>
    <w:tmpl w:val="1A3277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83923"/>
    <w:multiLevelType w:val="hybridMultilevel"/>
    <w:tmpl w:val="5CEE7EC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471063">
    <w:abstractNumId w:val="5"/>
  </w:num>
  <w:num w:numId="2" w16cid:durableId="1843660969">
    <w:abstractNumId w:val="9"/>
  </w:num>
  <w:num w:numId="3" w16cid:durableId="1282952234">
    <w:abstractNumId w:val="1"/>
  </w:num>
  <w:num w:numId="4" w16cid:durableId="126241300">
    <w:abstractNumId w:val="0"/>
  </w:num>
  <w:num w:numId="5" w16cid:durableId="998533275">
    <w:abstractNumId w:val="7"/>
  </w:num>
  <w:num w:numId="6" w16cid:durableId="162598786">
    <w:abstractNumId w:val="3"/>
  </w:num>
  <w:num w:numId="7" w16cid:durableId="1725134850">
    <w:abstractNumId w:val="8"/>
  </w:num>
  <w:num w:numId="8" w16cid:durableId="877160348">
    <w:abstractNumId w:val="2"/>
  </w:num>
  <w:num w:numId="9" w16cid:durableId="871503682">
    <w:abstractNumId w:val="6"/>
  </w:num>
  <w:num w:numId="10" w16cid:durableId="941448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657"/>
    <w:rsid w:val="0000394C"/>
    <w:rsid w:val="00012579"/>
    <w:rsid w:val="00016148"/>
    <w:rsid w:val="0001727E"/>
    <w:rsid w:val="00047A37"/>
    <w:rsid w:val="00050567"/>
    <w:rsid w:val="00064410"/>
    <w:rsid w:val="00071123"/>
    <w:rsid w:val="00081C55"/>
    <w:rsid w:val="000910A2"/>
    <w:rsid w:val="000C4AA5"/>
    <w:rsid w:val="000C6B52"/>
    <w:rsid w:val="000C785A"/>
    <w:rsid w:val="000D463E"/>
    <w:rsid w:val="000F6F01"/>
    <w:rsid w:val="0011257A"/>
    <w:rsid w:val="00115573"/>
    <w:rsid w:val="001218DF"/>
    <w:rsid w:val="00130FC9"/>
    <w:rsid w:val="001348EA"/>
    <w:rsid w:val="0014166C"/>
    <w:rsid w:val="001814DC"/>
    <w:rsid w:val="00182CCF"/>
    <w:rsid w:val="001910DF"/>
    <w:rsid w:val="001A3768"/>
    <w:rsid w:val="001B525C"/>
    <w:rsid w:val="001C663E"/>
    <w:rsid w:val="001D2733"/>
    <w:rsid w:val="001D6329"/>
    <w:rsid w:val="001F0621"/>
    <w:rsid w:val="001F19BB"/>
    <w:rsid w:val="001F5951"/>
    <w:rsid w:val="002056F6"/>
    <w:rsid w:val="002279A6"/>
    <w:rsid w:val="002305C0"/>
    <w:rsid w:val="00241F11"/>
    <w:rsid w:val="00244DB8"/>
    <w:rsid w:val="00252AA0"/>
    <w:rsid w:val="002618A5"/>
    <w:rsid w:val="00262FF4"/>
    <w:rsid w:val="00263ABC"/>
    <w:rsid w:val="00265820"/>
    <w:rsid w:val="00266F91"/>
    <w:rsid w:val="0027064B"/>
    <w:rsid w:val="00287499"/>
    <w:rsid w:val="00290952"/>
    <w:rsid w:val="00290E42"/>
    <w:rsid w:val="002930EE"/>
    <w:rsid w:val="002934DA"/>
    <w:rsid w:val="002A7DB3"/>
    <w:rsid w:val="002C687F"/>
    <w:rsid w:val="002D17A7"/>
    <w:rsid w:val="002D64DD"/>
    <w:rsid w:val="002E169F"/>
    <w:rsid w:val="00316BBB"/>
    <w:rsid w:val="00331473"/>
    <w:rsid w:val="003464DB"/>
    <w:rsid w:val="00352A8F"/>
    <w:rsid w:val="0038282A"/>
    <w:rsid w:val="003837B7"/>
    <w:rsid w:val="003903BB"/>
    <w:rsid w:val="00393E9F"/>
    <w:rsid w:val="003A28A4"/>
    <w:rsid w:val="003B4582"/>
    <w:rsid w:val="003D732E"/>
    <w:rsid w:val="003F2A73"/>
    <w:rsid w:val="0041370E"/>
    <w:rsid w:val="00416775"/>
    <w:rsid w:val="00416BEC"/>
    <w:rsid w:val="00423B9C"/>
    <w:rsid w:val="00443C63"/>
    <w:rsid w:val="00445707"/>
    <w:rsid w:val="0045021C"/>
    <w:rsid w:val="00452A20"/>
    <w:rsid w:val="00460A41"/>
    <w:rsid w:val="004877BB"/>
    <w:rsid w:val="00491AA2"/>
    <w:rsid w:val="0049601D"/>
    <w:rsid w:val="004C4027"/>
    <w:rsid w:val="004D159C"/>
    <w:rsid w:val="004D646A"/>
    <w:rsid w:val="004E6631"/>
    <w:rsid w:val="004E6775"/>
    <w:rsid w:val="0050421F"/>
    <w:rsid w:val="00507DB7"/>
    <w:rsid w:val="00525BF9"/>
    <w:rsid w:val="00531456"/>
    <w:rsid w:val="00541FD3"/>
    <w:rsid w:val="00562B19"/>
    <w:rsid w:val="00572A66"/>
    <w:rsid w:val="00594A72"/>
    <w:rsid w:val="005C32B3"/>
    <w:rsid w:val="005E10C9"/>
    <w:rsid w:val="005E6791"/>
    <w:rsid w:val="005E6AEC"/>
    <w:rsid w:val="005F3EC0"/>
    <w:rsid w:val="005F4954"/>
    <w:rsid w:val="00610F6C"/>
    <w:rsid w:val="00652D90"/>
    <w:rsid w:val="006B4340"/>
    <w:rsid w:val="006C3D80"/>
    <w:rsid w:val="006E5CD8"/>
    <w:rsid w:val="006F2657"/>
    <w:rsid w:val="00703D5F"/>
    <w:rsid w:val="007048C6"/>
    <w:rsid w:val="0071523A"/>
    <w:rsid w:val="00733096"/>
    <w:rsid w:val="00746F8A"/>
    <w:rsid w:val="00750BE8"/>
    <w:rsid w:val="00752843"/>
    <w:rsid w:val="00755CA5"/>
    <w:rsid w:val="00760512"/>
    <w:rsid w:val="0077086E"/>
    <w:rsid w:val="00781062"/>
    <w:rsid w:val="00781576"/>
    <w:rsid w:val="00781EBD"/>
    <w:rsid w:val="00790C13"/>
    <w:rsid w:val="007A38D9"/>
    <w:rsid w:val="007B3F9E"/>
    <w:rsid w:val="007B4502"/>
    <w:rsid w:val="007C34F4"/>
    <w:rsid w:val="007D5080"/>
    <w:rsid w:val="007E30C8"/>
    <w:rsid w:val="007F1F60"/>
    <w:rsid w:val="008155D8"/>
    <w:rsid w:val="0081623B"/>
    <w:rsid w:val="00816EC2"/>
    <w:rsid w:val="00823B2D"/>
    <w:rsid w:val="00824030"/>
    <w:rsid w:val="00840255"/>
    <w:rsid w:val="008962AE"/>
    <w:rsid w:val="008A0347"/>
    <w:rsid w:val="008A319D"/>
    <w:rsid w:val="008A67C6"/>
    <w:rsid w:val="008B0920"/>
    <w:rsid w:val="008B246C"/>
    <w:rsid w:val="008C439C"/>
    <w:rsid w:val="008D03CD"/>
    <w:rsid w:val="008D1048"/>
    <w:rsid w:val="008D5D87"/>
    <w:rsid w:val="008F1070"/>
    <w:rsid w:val="008F3EE3"/>
    <w:rsid w:val="008F404D"/>
    <w:rsid w:val="00911CE6"/>
    <w:rsid w:val="009123AC"/>
    <w:rsid w:val="009123E4"/>
    <w:rsid w:val="00921031"/>
    <w:rsid w:val="009301A4"/>
    <w:rsid w:val="00934C3B"/>
    <w:rsid w:val="00940101"/>
    <w:rsid w:val="00951C0D"/>
    <w:rsid w:val="00955BC6"/>
    <w:rsid w:val="00966979"/>
    <w:rsid w:val="009A6E67"/>
    <w:rsid w:val="009F2B0C"/>
    <w:rsid w:val="009F49B7"/>
    <w:rsid w:val="00A01958"/>
    <w:rsid w:val="00A113C1"/>
    <w:rsid w:val="00A15BDE"/>
    <w:rsid w:val="00A2212A"/>
    <w:rsid w:val="00A2443D"/>
    <w:rsid w:val="00A24B13"/>
    <w:rsid w:val="00A44B8C"/>
    <w:rsid w:val="00A610D9"/>
    <w:rsid w:val="00A622BF"/>
    <w:rsid w:val="00A86D46"/>
    <w:rsid w:val="00A909CC"/>
    <w:rsid w:val="00A95C05"/>
    <w:rsid w:val="00AB1421"/>
    <w:rsid w:val="00AB2B11"/>
    <w:rsid w:val="00AB3FC4"/>
    <w:rsid w:val="00AC766F"/>
    <w:rsid w:val="00AF0515"/>
    <w:rsid w:val="00AF6BCD"/>
    <w:rsid w:val="00B00184"/>
    <w:rsid w:val="00B038F9"/>
    <w:rsid w:val="00B06E9B"/>
    <w:rsid w:val="00B31F4C"/>
    <w:rsid w:val="00B36032"/>
    <w:rsid w:val="00B44B07"/>
    <w:rsid w:val="00B772BE"/>
    <w:rsid w:val="00B81F1C"/>
    <w:rsid w:val="00B828CE"/>
    <w:rsid w:val="00B86B42"/>
    <w:rsid w:val="00B907A0"/>
    <w:rsid w:val="00B94E51"/>
    <w:rsid w:val="00BA32B7"/>
    <w:rsid w:val="00BA521B"/>
    <w:rsid w:val="00BA71F1"/>
    <w:rsid w:val="00BB2AF0"/>
    <w:rsid w:val="00BC5735"/>
    <w:rsid w:val="00BD544C"/>
    <w:rsid w:val="00BE3715"/>
    <w:rsid w:val="00C06D0A"/>
    <w:rsid w:val="00C16187"/>
    <w:rsid w:val="00C22567"/>
    <w:rsid w:val="00C2488A"/>
    <w:rsid w:val="00C271AE"/>
    <w:rsid w:val="00C275FE"/>
    <w:rsid w:val="00C31FFA"/>
    <w:rsid w:val="00C32E72"/>
    <w:rsid w:val="00C36991"/>
    <w:rsid w:val="00C513A4"/>
    <w:rsid w:val="00C712DE"/>
    <w:rsid w:val="00C74562"/>
    <w:rsid w:val="00C81E9C"/>
    <w:rsid w:val="00C83A84"/>
    <w:rsid w:val="00C84CD9"/>
    <w:rsid w:val="00C85B06"/>
    <w:rsid w:val="00C94046"/>
    <w:rsid w:val="00CA506C"/>
    <w:rsid w:val="00CB533A"/>
    <w:rsid w:val="00CB7BAA"/>
    <w:rsid w:val="00CD57A0"/>
    <w:rsid w:val="00CE599D"/>
    <w:rsid w:val="00CF28FB"/>
    <w:rsid w:val="00D34CB7"/>
    <w:rsid w:val="00D35725"/>
    <w:rsid w:val="00D40B5E"/>
    <w:rsid w:val="00D4314E"/>
    <w:rsid w:val="00D47635"/>
    <w:rsid w:val="00D545A5"/>
    <w:rsid w:val="00D5717D"/>
    <w:rsid w:val="00D656C3"/>
    <w:rsid w:val="00D74F1E"/>
    <w:rsid w:val="00D97DFB"/>
    <w:rsid w:val="00DA5D37"/>
    <w:rsid w:val="00DA66BA"/>
    <w:rsid w:val="00DB4CB2"/>
    <w:rsid w:val="00DB51C7"/>
    <w:rsid w:val="00DC1001"/>
    <w:rsid w:val="00DE6FF0"/>
    <w:rsid w:val="00E1231F"/>
    <w:rsid w:val="00E45509"/>
    <w:rsid w:val="00E50260"/>
    <w:rsid w:val="00E63B85"/>
    <w:rsid w:val="00E666D2"/>
    <w:rsid w:val="00E755AC"/>
    <w:rsid w:val="00E90549"/>
    <w:rsid w:val="00E9345C"/>
    <w:rsid w:val="00E957F3"/>
    <w:rsid w:val="00E9596A"/>
    <w:rsid w:val="00EA0EDF"/>
    <w:rsid w:val="00EA2B6D"/>
    <w:rsid w:val="00EA3BB1"/>
    <w:rsid w:val="00EB62AE"/>
    <w:rsid w:val="00EC24C3"/>
    <w:rsid w:val="00EC34A7"/>
    <w:rsid w:val="00ED6E3A"/>
    <w:rsid w:val="00EF11A1"/>
    <w:rsid w:val="00F0152D"/>
    <w:rsid w:val="00F04B13"/>
    <w:rsid w:val="00F171D9"/>
    <w:rsid w:val="00F21456"/>
    <w:rsid w:val="00F27C6E"/>
    <w:rsid w:val="00F379C2"/>
    <w:rsid w:val="00F44C27"/>
    <w:rsid w:val="00F87658"/>
    <w:rsid w:val="00F9404A"/>
    <w:rsid w:val="00FA3D6E"/>
    <w:rsid w:val="00FC1DE5"/>
    <w:rsid w:val="00FE1BC0"/>
    <w:rsid w:val="00FF62EE"/>
    <w:rsid w:val="00FF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EC105"/>
  <w15:chartTrackingRefBased/>
  <w15:docId w15:val="{C91FED0C-DAE4-4C2E-9286-EF58B7C5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7B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2212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06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6D0A"/>
  </w:style>
  <w:style w:type="paragraph" w:styleId="Podnoje">
    <w:name w:val="footer"/>
    <w:basedOn w:val="Normal"/>
    <w:link w:val="PodnojeChar"/>
    <w:uiPriority w:val="99"/>
    <w:unhideWhenUsed/>
    <w:rsid w:val="00C06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06D0A"/>
  </w:style>
  <w:style w:type="table" w:styleId="Reetkatablice">
    <w:name w:val="Table Grid"/>
    <w:basedOn w:val="Obinatablica"/>
    <w:uiPriority w:val="59"/>
    <w:rsid w:val="00EF1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4960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7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6E05F-240D-4659-A11A-7CD6AE8A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Danimir Štros</dc:creator>
  <cp:keywords/>
  <dc:description/>
  <cp:lastModifiedBy>Bernarda Bernardić</cp:lastModifiedBy>
  <cp:revision>25</cp:revision>
  <cp:lastPrinted>2025-08-25T10:41:00Z</cp:lastPrinted>
  <dcterms:created xsi:type="dcterms:W3CDTF">2025-08-25T10:04:00Z</dcterms:created>
  <dcterms:modified xsi:type="dcterms:W3CDTF">2026-02-17T12:28:00Z</dcterms:modified>
</cp:coreProperties>
</file>